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74"/>
        <w:jc w:val="right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1268156</wp:posOffset>
            </wp:positionH>
            <wp:positionV relativeFrom="paragraph">
              <wp:posOffset>65872</wp:posOffset>
            </wp:positionV>
            <wp:extent cx="394646" cy="39503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646" cy="395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Τίτλος</w:t>
      </w:r>
      <w:r>
        <w:rPr>
          <w:spacing w:val="-2"/>
        </w:rPr>
        <w:t> </w:t>
      </w:r>
      <w:r>
        <w:rPr>
          <w:spacing w:val="-10"/>
        </w:rPr>
        <w:t>:</w:t>
      </w:r>
    </w:p>
    <w:p>
      <w:pPr>
        <w:pStyle w:val="BodyText"/>
        <w:spacing w:line="196" w:lineRule="auto" w:before="75"/>
        <w:ind w:left="70" w:right="400"/>
      </w:pPr>
      <w:r>
        <w:rPr/>
        <w:br w:type="column"/>
      </w:r>
      <w:r>
        <w:rPr/>
        <w:t>Προμήθεια εορταστικού στολισμού</w:t>
      </w:r>
      <w:r>
        <w:rPr>
          <w:spacing w:val="-14"/>
        </w:rPr>
        <w:t> </w:t>
      </w:r>
      <w:r>
        <w:rPr/>
        <w:t>πλην</w:t>
      </w:r>
      <w:r>
        <w:rPr>
          <w:spacing w:val="-14"/>
        </w:rPr>
        <w:t> </w:t>
      </w:r>
      <w:r>
        <w:rPr/>
        <w:t>ηλεκτρο-λογικού υλικού</w:t>
      </w:r>
    </w:p>
    <w:p>
      <w:pPr>
        <w:pStyle w:val="BodyText"/>
        <w:spacing w:after="0" w:line="196" w:lineRule="auto"/>
        <w:sectPr>
          <w:footerReference w:type="default" r:id="rId5"/>
          <w:type w:val="continuous"/>
          <w:pgSz w:w="11910" w:h="16840"/>
          <w:pgMar w:header="0" w:footer="980" w:top="1440" w:bottom="1200" w:left="1700" w:right="1700"/>
          <w:pgNumType w:start="12"/>
          <w:cols w:num="2" w:equalWidth="0">
            <w:col w:w="5492" w:space="40"/>
            <w:col w:w="2978"/>
          </w:cols>
        </w:sectPr>
      </w:pPr>
    </w:p>
    <w:p>
      <w:pPr>
        <w:pStyle w:val="Heading1"/>
        <w:spacing w:line="266" w:lineRule="exact" w:before="138"/>
        <w:ind w:left="290"/>
        <w:jc w:val="left"/>
      </w:pPr>
      <w:r>
        <w:rPr/>
        <w:t>Δήμος</w:t>
      </w:r>
      <w:r>
        <w:rPr>
          <w:spacing w:val="-3"/>
        </w:rPr>
        <w:t> </w:t>
      </w:r>
      <w:r>
        <w:rPr>
          <w:spacing w:val="-2"/>
        </w:rPr>
        <w:t>Πύργου</w:t>
      </w:r>
    </w:p>
    <w:p>
      <w:pPr>
        <w:spacing w:line="196" w:lineRule="auto" w:before="15"/>
        <w:ind w:left="290" w:right="0" w:firstLine="0"/>
        <w:jc w:val="left"/>
        <w:rPr>
          <w:b/>
          <w:sz w:val="24"/>
        </w:rPr>
      </w:pPr>
      <w:r>
        <w:rPr>
          <w:b/>
          <w:sz w:val="24"/>
        </w:rPr>
        <w:t>Δ/νση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Τεχνικών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Υπηρεσιών &amp; Περιβάλλοντος</w:t>
      </w:r>
    </w:p>
    <w:p>
      <w:pPr>
        <w:spacing w:before="102"/>
        <w:ind w:left="1017" w:right="0" w:firstLine="0"/>
        <w:jc w:val="left"/>
        <w:rPr>
          <w:sz w:val="24"/>
        </w:rPr>
      </w:pPr>
      <w:r>
        <w:rPr/>
        <w:br w:type="column"/>
      </w:r>
      <w:r>
        <w:rPr>
          <w:b/>
          <w:sz w:val="24"/>
        </w:rPr>
        <w:t>Α.Λ.Ε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:</w:t>
      </w:r>
      <w:r>
        <w:rPr>
          <w:b/>
          <w:spacing w:val="55"/>
          <w:sz w:val="24"/>
        </w:rPr>
        <w:t> </w:t>
      </w:r>
      <w:r>
        <w:rPr>
          <w:spacing w:val="-2"/>
          <w:sz w:val="24"/>
        </w:rPr>
        <w:t>030.3120189</w:t>
      </w:r>
    </w:p>
    <w:p>
      <w:pPr>
        <w:spacing w:before="231"/>
        <w:ind w:left="290" w:right="0" w:firstLine="0"/>
        <w:jc w:val="left"/>
        <w:rPr>
          <w:sz w:val="24"/>
        </w:rPr>
      </w:pPr>
      <w:r>
        <w:rPr>
          <w:b/>
          <w:sz w:val="24"/>
        </w:rPr>
        <w:t>Αρ. Μελετης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:</w:t>
      </w:r>
      <w:r>
        <w:rPr>
          <w:b/>
          <w:spacing w:val="27"/>
          <w:sz w:val="24"/>
        </w:rPr>
        <w:t>  </w:t>
      </w:r>
      <w:r>
        <w:rPr>
          <w:spacing w:val="-2"/>
          <w:sz w:val="24"/>
        </w:rPr>
        <w:t>32/2026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980" w:top="1440" w:bottom="1200" w:left="1700" w:right="1700"/>
          <w:cols w:num="2" w:equalWidth="0">
            <w:col w:w="3088" w:space="733"/>
            <w:col w:w="4689"/>
          </w:cols>
        </w:sectPr>
      </w:pPr>
    </w:p>
    <w:p>
      <w:pPr>
        <w:pStyle w:val="BodyText"/>
        <w:spacing w:before="8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10" w:h="16840"/>
          <w:pgMar w:header="0" w:footer="980" w:top="1440" w:bottom="1200" w:left="1700" w:right="1700"/>
        </w:sectPr>
      </w:pPr>
    </w:p>
    <w:p>
      <w:pPr>
        <w:pStyle w:val="BodyText"/>
        <w:spacing w:before="68"/>
      </w:pPr>
    </w:p>
    <w:p>
      <w:pPr>
        <w:pStyle w:val="Heading1"/>
        <w:jc w:val="right"/>
      </w:pPr>
      <w:r>
        <w:rPr/>
        <w:t>CPV</w:t>
      </w:r>
      <w:r>
        <w:rPr>
          <w:spacing w:val="-2"/>
        </w:rPr>
        <w:t> </w:t>
      </w:r>
      <w:r>
        <w:rPr>
          <w:spacing w:val="-10"/>
        </w:rPr>
        <w:t>:</w:t>
      </w:r>
    </w:p>
    <w:p>
      <w:pPr>
        <w:pStyle w:val="BodyText"/>
        <w:spacing w:line="196" w:lineRule="auto" w:before="93"/>
        <w:ind w:left="68" w:right="445"/>
        <w:jc w:val="both"/>
      </w:pPr>
      <w:r>
        <w:rPr/>
        <w:br w:type="column"/>
      </w:r>
      <w:r>
        <w:rPr>
          <w:b/>
        </w:rPr>
        <w:t>31500000-1</w:t>
      </w:r>
      <w:r>
        <w:rPr/>
        <w:t>: Εξοπλισμός φωτισμού</w:t>
      </w:r>
      <w:r>
        <w:rPr>
          <w:spacing w:val="-14"/>
        </w:rPr>
        <w:t> </w:t>
      </w:r>
      <w:r>
        <w:rPr/>
        <w:t>και</w:t>
      </w:r>
      <w:r>
        <w:rPr>
          <w:spacing w:val="-14"/>
        </w:rPr>
        <w:t> </w:t>
      </w:r>
      <w:r>
        <w:rPr/>
        <w:t>ηλεκτρικοί </w:t>
      </w:r>
      <w:r>
        <w:rPr>
          <w:spacing w:val="-2"/>
        </w:rPr>
        <w:t>λαμπτήρες</w:t>
      </w:r>
    </w:p>
    <w:p>
      <w:pPr>
        <w:pStyle w:val="BodyText"/>
        <w:spacing w:after="0" w:line="196" w:lineRule="auto"/>
        <w:jc w:val="both"/>
        <w:sectPr>
          <w:type w:val="continuous"/>
          <w:pgSz w:w="11910" w:h="16840"/>
          <w:pgMar w:header="0" w:footer="980" w:top="1440" w:bottom="1200" w:left="1700" w:right="1700"/>
          <w:cols w:num="2" w:equalWidth="0">
            <w:col w:w="5494" w:space="40"/>
            <w:col w:w="2976"/>
          </w:cols>
        </w:sectPr>
      </w:pPr>
    </w:p>
    <w:p>
      <w:pPr>
        <w:pStyle w:val="BodyText"/>
      </w:pPr>
    </w:p>
    <w:p>
      <w:pPr>
        <w:pStyle w:val="BodyText"/>
        <w:spacing w:before="34"/>
      </w:pPr>
    </w:p>
    <w:p>
      <w:pPr>
        <w:pStyle w:val="Heading1"/>
        <w:ind w:left="6"/>
      </w:pPr>
      <w:r>
        <w:rPr>
          <w:spacing w:val="-4"/>
        </w:rPr>
        <w:t>ΕΝΤΥΠΟ</w:t>
      </w:r>
      <w:r>
        <w:rPr>
          <w:spacing w:val="3"/>
        </w:rPr>
        <w:t> </w:t>
      </w:r>
      <w:r>
        <w:rPr>
          <w:spacing w:val="-4"/>
        </w:rPr>
        <w:t>ΟΙΚΟΝΟΜΙΚΗΣ</w:t>
      </w:r>
      <w:r>
        <w:rPr/>
        <w:t> </w:t>
      </w:r>
      <w:r>
        <w:rPr>
          <w:spacing w:val="-4"/>
        </w:rPr>
        <w:t>ΠΡΟΣΦΟΡΑΣ</w:t>
      </w:r>
    </w:p>
    <w:p>
      <w:pPr>
        <w:pStyle w:val="BodyText"/>
        <w:spacing w:before="27" w:after="1"/>
        <w:rPr>
          <w:b/>
          <w:sz w:val="20"/>
        </w:rPr>
      </w:pPr>
    </w:p>
    <w:tbl>
      <w:tblPr>
        <w:tblW w:w="0" w:type="auto"/>
        <w:jc w:val="left"/>
        <w:tblInd w:w="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0"/>
        <w:gridCol w:w="3137"/>
        <w:gridCol w:w="794"/>
        <w:gridCol w:w="1020"/>
        <w:gridCol w:w="1185"/>
        <w:gridCol w:w="1469"/>
      </w:tblGrid>
      <w:tr>
        <w:trPr>
          <w:trHeight w:val="1070" w:hRule="atLeast"/>
        </w:trPr>
        <w:tc>
          <w:tcPr>
            <w:tcW w:w="660" w:type="dxa"/>
          </w:tcPr>
          <w:p>
            <w:pPr>
              <w:pStyle w:val="TableParagraph"/>
              <w:spacing w:before="95"/>
              <w:rPr>
                <w:b/>
                <w:sz w:val="24"/>
              </w:rPr>
            </w:pPr>
          </w:p>
          <w:p>
            <w:pPr>
              <w:pStyle w:val="TableParagraph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Α/Α</w:t>
            </w:r>
          </w:p>
        </w:tc>
        <w:tc>
          <w:tcPr>
            <w:tcW w:w="3137" w:type="dxa"/>
          </w:tcPr>
          <w:p>
            <w:pPr>
              <w:pStyle w:val="TableParagraph"/>
              <w:spacing w:before="95"/>
              <w:rPr>
                <w:b/>
                <w:sz w:val="24"/>
              </w:rPr>
            </w:pPr>
          </w:p>
          <w:p>
            <w:pPr>
              <w:pStyle w:val="TableParagraph"/>
              <w:ind w:right="124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ΕΙΔΟΣ</w:t>
            </w:r>
          </w:p>
        </w:tc>
        <w:tc>
          <w:tcPr>
            <w:tcW w:w="794" w:type="dxa"/>
          </w:tcPr>
          <w:p>
            <w:pPr>
              <w:pStyle w:val="TableParagraph"/>
              <w:spacing w:before="95"/>
              <w:rPr>
                <w:b/>
                <w:sz w:val="24"/>
              </w:rPr>
            </w:pPr>
          </w:p>
          <w:p>
            <w:pPr>
              <w:pStyle w:val="TableParagraph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Μ/Μ</w:t>
            </w:r>
          </w:p>
        </w:tc>
        <w:tc>
          <w:tcPr>
            <w:tcW w:w="1020" w:type="dxa"/>
          </w:tcPr>
          <w:p>
            <w:pPr>
              <w:pStyle w:val="TableParagraph"/>
              <w:spacing w:before="242"/>
              <w:ind w:left="243" w:right="156" w:hanging="65"/>
              <w:rPr>
                <w:b/>
                <w:sz w:val="24"/>
              </w:rPr>
            </w:pPr>
            <w:r>
              <w:rPr>
                <w:b/>
                <w:sz w:val="24"/>
              </w:rPr>
              <w:t>ΠΟΣΟ-</w:t>
            </w:r>
            <w:r>
              <w:rPr>
                <w:b/>
                <w:spacing w:val="-4"/>
                <w:sz w:val="24"/>
              </w:rPr>
              <w:t>ΤΗΤΑ</w:t>
            </w:r>
          </w:p>
        </w:tc>
        <w:tc>
          <w:tcPr>
            <w:tcW w:w="1185" w:type="dxa"/>
          </w:tcPr>
          <w:p>
            <w:pPr>
              <w:pStyle w:val="TableParagraph"/>
              <w:spacing w:before="95"/>
              <w:ind w:left="219" w:right="194" w:firstLine="1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ΤΙΜΗ </w:t>
            </w:r>
            <w:r>
              <w:rPr>
                <w:b/>
                <w:sz w:val="24"/>
              </w:rPr>
              <w:t>ΜΟΝΑ-ΔΟΣ </w:t>
            </w:r>
            <w:r>
              <w:rPr>
                <w:b/>
                <w:spacing w:val="-5"/>
                <w:sz w:val="24"/>
              </w:rPr>
              <w:t>(€)</w:t>
            </w:r>
          </w:p>
        </w:tc>
        <w:tc>
          <w:tcPr>
            <w:tcW w:w="1469" w:type="dxa"/>
          </w:tcPr>
          <w:p>
            <w:pPr>
              <w:pStyle w:val="TableParagraph"/>
              <w:spacing w:before="95"/>
              <w:rPr>
                <w:b/>
                <w:sz w:val="24"/>
              </w:rPr>
            </w:pPr>
          </w:p>
          <w:p>
            <w:pPr>
              <w:pStyle w:val="TableParagraph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ΣΥΝΟΛΟ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(€)</w:t>
            </w:r>
          </w:p>
        </w:tc>
      </w:tr>
      <w:tr>
        <w:trPr>
          <w:trHeight w:val="1050" w:hRule="atLeast"/>
        </w:trPr>
        <w:tc>
          <w:tcPr>
            <w:tcW w:w="660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37" w:type="dxa"/>
          </w:tcPr>
          <w:p>
            <w:pPr>
              <w:pStyle w:val="TableParagraph"/>
              <w:spacing w:before="186"/>
              <w:ind w:left="107" w:right="606"/>
              <w:rPr>
                <w:sz w:val="22"/>
              </w:rPr>
            </w:pPr>
            <w:r>
              <w:rPr>
                <w:sz w:val="22"/>
              </w:rPr>
              <w:t>ΠΛΑΣΤΙΚΕΣ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ΦΩΤΙΖΟΜΕΝΕΣ ΦΙΓΟΥΡΕΣ ΦΑΤΝΗΣ</w:t>
            </w:r>
          </w:p>
        </w:tc>
        <w:tc>
          <w:tcPr>
            <w:tcW w:w="794" w:type="dxa"/>
          </w:tcPr>
          <w:p>
            <w:pPr>
              <w:pStyle w:val="TableParagraph"/>
              <w:spacing w:before="222"/>
              <w:ind w:left="112" w:firstLine="108"/>
              <w:rPr>
                <w:sz w:val="24"/>
              </w:rPr>
            </w:pPr>
            <w:r>
              <w:rPr>
                <w:spacing w:val="-4"/>
                <w:sz w:val="24"/>
              </w:rPr>
              <w:t>ΣΕΤ 9ΤΕΜ</w:t>
            </w:r>
          </w:p>
        </w:tc>
        <w:tc>
          <w:tcPr>
            <w:tcW w:w="1020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2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50" w:hRule="atLeast"/>
        </w:trPr>
        <w:tc>
          <w:tcPr>
            <w:tcW w:w="660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37" w:type="dxa"/>
          </w:tcPr>
          <w:p>
            <w:pPr>
              <w:pStyle w:val="TableParagraph"/>
              <w:spacing w:before="51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right="1242"/>
              <w:jc w:val="right"/>
              <w:rPr>
                <w:sz w:val="22"/>
              </w:rPr>
            </w:pPr>
            <w:r>
              <w:rPr>
                <w:sz w:val="22"/>
              </w:rPr>
              <w:t>ΓΙΡΛΑΝΤΑ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ΔΡΟΜΟΥ</w:t>
            </w:r>
          </w:p>
        </w:tc>
        <w:tc>
          <w:tcPr>
            <w:tcW w:w="794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ΤΜ</w:t>
            </w:r>
          </w:p>
        </w:tc>
        <w:tc>
          <w:tcPr>
            <w:tcW w:w="1020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50" w:hRule="atLeast"/>
        </w:trPr>
        <w:tc>
          <w:tcPr>
            <w:tcW w:w="660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37" w:type="dxa"/>
          </w:tcPr>
          <w:p>
            <w:pPr>
              <w:pStyle w:val="TableParagraph"/>
              <w:spacing w:before="186"/>
              <w:ind w:left="107" w:right="290"/>
              <w:rPr>
                <w:sz w:val="22"/>
              </w:rPr>
            </w:pPr>
            <w:r>
              <w:rPr>
                <w:sz w:val="22"/>
              </w:rPr>
              <w:t>ΦΩΤΕΙΝΗ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ΚΡΕΜΑΣΤΗ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ΜΠΑΛΑ Φ50 CM (KOKKINH)</w:t>
            </w:r>
          </w:p>
        </w:tc>
        <w:tc>
          <w:tcPr>
            <w:tcW w:w="794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ΤΜ</w:t>
            </w:r>
          </w:p>
        </w:tc>
        <w:tc>
          <w:tcPr>
            <w:tcW w:w="1020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2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50" w:hRule="atLeast"/>
        </w:trPr>
        <w:tc>
          <w:tcPr>
            <w:tcW w:w="660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37" w:type="dxa"/>
          </w:tcPr>
          <w:p>
            <w:pPr>
              <w:pStyle w:val="TableParagraph"/>
              <w:spacing w:before="186"/>
              <w:ind w:left="107" w:right="290"/>
              <w:rPr>
                <w:sz w:val="22"/>
              </w:rPr>
            </w:pPr>
            <w:r>
              <w:rPr>
                <w:sz w:val="22"/>
              </w:rPr>
              <w:t>ΦΩΤΕΙΝΗ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ΚΡΕΜΑΣΤΗ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ΜΠΑΛΑ Φ50 CM (ΚΙΤΡΙΝΗ)</w:t>
            </w:r>
          </w:p>
        </w:tc>
        <w:tc>
          <w:tcPr>
            <w:tcW w:w="794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ΤΜ</w:t>
            </w:r>
          </w:p>
        </w:tc>
        <w:tc>
          <w:tcPr>
            <w:tcW w:w="1020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2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089" w:hRule="atLeast"/>
        </w:trPr>
        <w:tc>
          <w:tcPr>
            <w:tcW w:w="66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24"/>
              </w:rPr>
            </w:pPr>
          </w:p>
          <w:p>
            <w:pPr>
              <w:pStyle w:val="TableParagraph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37" w:type="dxa"/>
          </w:tcPr>
          <w:p>
            <w:pPr>
              <w:pStyle w:val="TableParagraph"/>
              <w:spacing w:before="32"/>
              <w:ind w:left="107" w:right="290"/>
              <w:rPr>
                <w:sz w:val="22"/>
              </w:rPr>
            </w:pPr>
            <w:r>
              <w:rPr>
                <w:sz w:val="22"/>
              </w:rPr>
              <w:t>ΣΕΙΡΑ, 720 LED 3mm, 31V ΜΕΤΑΣΧΗΜΑΤΙΣΤΗ,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ΣΤΑΘΕΡΟ, ΠΡΑΣΙΝΟ PVC ΚΑΛΩΔΙΟ,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ΧΡΩΜΑΤΙΣΤΟ LED ΑΝΑ 7.5cm, ΠΡΟΕΚΤΑΣΗ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ΠΑΡΟΧΗΣ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3m,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IP44</w:t>
            </w:r>
          </w:p>
          <w:p>
            <w:pPr>
              <w:pStyle w:val="TableParagraph"/>
              <w:ind w:left="107" w:right="606"/>
              <w:rPr>
                <w:sz w:val="22"/>
              </w:rPr>
            </w:pPr>
            <w:r>
              <w:rPr>
                <w:spacing w:val="-2"/>
                <w:sz w:val="22"/>
              </w:rPr>
              <w:t>Πολύχρωμο|Multicolor </w:t>
            </w:r>
            <w:r>
              <w:rPr>
                <w:sz w:val="22"/>
              </w:rPr>
              <w:t>(ΠΕΡΙΠΟΥ 50 ΜΕΤΡΑ)</w:t>
            </w:r>
          </w:p>
        </w:tc>
        <w:tc>
          <w:tcPr>
            <w:tcW w:w="794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ΤΜ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24"/>
              </w:rPr>
            </w:pPr>
          </w:p>
          <w:p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50" w:hRule="atLeast"/>
        </w:trPr>
        <w:tc>
          <w:tcPr>
            <w:tcW w:w="660" w:type="dxa"/>
          </w:tcPr>
          <w:p>
            <w:pPr>
              <w:pStyle w:val="TableParagraph"/>
              <w:spacing w:before="76"/>
              <w:rPr>
                <w:b/>
                <w:sz w:val="24"/>
              </w:rPr>
            </w:pPr>
          </w:p>
          <w:p>
            <w:pPr>
              <w:pStyle w:val="TableParagraph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37" w:type="dxa"/>
          </w:tcPr>
          <w:p>
            <w:pPr>
              <w:pStyle w:val="TableParagraph"/>
              <w:spacing w:before="51"/>
              <w:ind w:left="107"/>
              <w:rPr>
                <w:sz w:val="22"/>
              </w:rPr>
            </w:pPr>
            <w:r>
              <w:rPr>
                <w:sz w:val="22"/>
              </w:rPr>
              <w:t>Μονοκάναλος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διακοσμητικός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σωλήνας,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ΘΕΡΜΟΣ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ΛΕΥΚΟΣ 36L/m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50m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ΚΟΠΗ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ΑΝΑ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IP65</w:t>
            </w:r>
          </w:p>
        </w:tc>
        <w:tc>
          <w:tcPr>
            <w:tcW w:w="794" w:type="dxa"/>
          </w:tcPr>
          <w:p>
            <w:pPr>
              <w:pStyle w:val="TableParagraph"/>
              <w:spacing w:before="223"/>
              <w:ind w:left="203" w:right="178" w:hanging="8"/>
              <w:rPr>
                <w:sz w:val="24"/>
              </w:rPr>
            </w:pPr>
            <w:r>
              <w:rPr>
                <w:sz w:val="24"/>
              </w:rPr>
              <w:t>ΜΕ-</w:t>
            </w:r>
            <w:r>
              <w:rPr>
                <w:spacing w:val="-5"/>
                <w:sz w:val="24"/>
              </w:rPr>
              <w:t>ΤΡΑ</w:t>
            </w:r>
          </w:p>
        </w:tc>
        <w:tc>
          <w:tcPr>
            <w:tcW w:w="1020" w:type="dxa"/>
          </w:tcPr>
          <w:p>
            <w:pPr>
              <w:pStyle w:val="TableParagraph"/>
              <w:spacing w:before="76"/>
              <w:rPr>
                <w:b/>
                <w:sz w:val="24"/>
              </w:rPr>
            </w:pPr>
          </w:p>
          <w:p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81" w:hRule="atLeast"/>
        </w:trPr>
        <w:tc>
          <w:tcPr>
            <w:tcW w:w="660" w:type="dxa"/>
          </w:tcPr>
          <w:p>
            <w:pPr>
              <w:pStyle w:val="TableParagraph"/>
              <w:spacing w:before="241"/>
              <w:rPr>
                <w:b/>
                <w:sz w:val="24"/>
              </w:rPr>
            </w:pPr>
          </w:p>
          <w:p>
            <w:pPr>
              <w:pStyle w:val="TableParagraph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37" w:type="dxa"/>
          </w:tcPr>
          <w:p>
            <w:pPr>
              <w:pStyle w:val="TableParagraph"/>
              <w:spacing w:before="35"/>
              <w:ind w:left="107" w:right="312"/>
              <w:rPr>
                <w:sz w:val="24"/>
              </w:rPr>
            </w:pPr>
            <w:r>
              <w:rPr>
                <w:sz w:val="24"/>
                <w:u w:val="single"/>
              </w:rPr>
              <w:t>Συνδετήρας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διακοσμητικού</w:t>
            </w:r>
            <w:r>
              <w:rPr>
                <w:sz w:val="24"/>
              </w:rPr>
              <w:t> </w:t>
            </w:r>
            <w:r>
              <w:rPr>
                <w:sz w:val="24"/>
                <w:u w:val="single"/>
              </w:rPr>
              <w:t>σωλήνα τροφοδ. led IP44</w:t>
            </w:r>
          </w:p>
          <w:p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1.5m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PLUG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LEAD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CABLE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5"/>
                <w:sz w:val="24"/>
                <w:u w:val="single"/>
              </w:rPr>
              <w:t>FOR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2-WIRE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LED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ROPE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pacing w:val="-4"/>
                <w:sz w:val="24"/>
                <w:u w:val="single"/>
              </w:rPr>
              <w:t>LIGHT</w:t>
            </w:r>
          </w:p>
        </w:tc>
        <w:tc>
          <w:tcPr>
            <w:tcW w:w="794" w:type="dxa"/>
          </w:tcPr>
          <w:p>
            <w:pPr>
              <w:pStyle w:val="TableParagraph"/>
              <w:spacing w:before="241"/>
              <w:rPr>
                <w:b/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ΤΜ</w:t>
            </w:r>
          </w:p>
        </w:tc>
        <w:tc>
          <w:tcPr>
            <w:tcW w:w="1020" w:type="dxa"/>
          </w:tcPr>
          <w:p>
            <w:pPr>
              <w:pStyle w:val="TableParagraph"/>
              <w:spacing w:before="241"/>
              <w:rPr>
                <w:b/>
                <w:sz w:val="24"/>
              </w:rPr>
            </w:pPr>
          </w:p>
          <w:p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1910" w:h="16840"/>
          <w:pgMar w:header="0" w:footer="980" w:top="1440" w:bottom="1200" w:left="1700" w:right="1700"/>
        </w:sectPr>
      </w:pPr>
    </w:p>
    <w:tbl>
      <w:tblPr>
        <w:tblW w:w="0" w:type="auto"/>
        <w:jc w:val="left"/>
        <w:tblInd w:w="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0"/>
        <w:gridCol w:w="3137"/>
        <w:gridCol w:w="794"/>
        <w:gridCol w:w="1020"/>
        <w:gridCol w:w="1185"/>
        <w:gridCol w:w="1469"/>
      </w:tblGrid>
      <w:tr>
        <w:trPr>
          <w:trHeight w:val="1401" w:hRule="atLeast"/>
        </w:trPr>
        <w:tc>
          <w:tcPr>
            <w:tcW w:w="660" w:type="dxa"/>
            <w:tcBorders>
              <w:top w:val="nil"/>
            </w:tcBorders>
          </w:tcPr>
          <w:p>
            <w:pPr>
              <w:pStyle w:val="TableParagraph"/>
              <w:spacing w:before="261"/>
              <w:rPr>
                <w:b/>
                <w:sz w:val="24"/>
              </w:rPr>
            </w:pPr>
          </w:p>
          <w:p>
            <w:pPr>
              <w:pStyle w:val="TableParagraph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37" w:type="dxa"/>
            <w:tcBorders>
              <w:top w:val="nil"/>
            </w:tcBorders>
          </w:tcPr>
          <w:p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Αγωγός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διακοσμητικός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τύπου</w:t>
            </w:r>
            <w:r>
              <w:rPr>
                <w:sz w:val="24"/>
              </w:rPr>
              <w:t> </w:t>
            </w:r>
            <w:r>
              <w:rPr>
                <w:sz w:val="24"/>
                <w:u w:val="single"/>
              </w:rPr>
              <w:t>ψείρας , καουτσουκ</w:t>
            </w:r>
          </w:p>
          <w:p>
            <w:pPr>
              <w:pStyle w:val="TableParagraph"/>
              <w:ind w:left="107" w:right="606"/>
              <w:rPr>
                <w:sz w:val="24"/>
              </w:rPr>
            </w:pPr>
            <w:r>
              <w:rPr>
                <w:sz w:val="24"/>
                <w:u w:val="single"/>
              </w:rPr>
              <w:t>(Λαμπάκια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δέντρο)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10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  <w:u w:val="single"/>
              </w:rPr>
              <w:t>ΜΕΤΡΑ</w:t>
            </w:r>
          </w:p>
        </w:tc>
        <w:tc>
          <w:tcPr>
            <w:tcW w:w="794" w:type="dxa"/>
            <w:tcBorders>
              <w:top w:val="nil"/>
            </w:tcBorders>
          </w:tcPr>
          <w:p>
            <w:pPr>
              <w:pStyle w:val="TableParagraph"/>
              <w:spacing w:before="261"/>
              <w:rPr>
                <w:b/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ΤΜ</w:t>
            </w:r>
          </w:p>
        </w:tc>
        <w:tc>
          <w:tcPr>
            <w:tcW w:w="1020" w:type="dxa"/>
            <w:tcBorders>
              <w:top w:val="nil"/>
            </w:tcBorders>
          </w:tcPr>
          <w:p>
            <w:pPr>
              <w:pStyle w:val="TableParagraph"/>
              <w:spacing w:before="261"/>
              <w:rPr>
                <w:b/>
                <w:sz w:val="24"/>
              </w:rPr>
            </w:pPr>
          </w:p>
          <w:p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50" w:hRule="atLeast"/>
        </w:trPr>
        <w:tc>
          <w:tcPr>
            <w:tcW w:w="660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37" w:type="dxa"/>
          </w:tcPr>
          <w:p>
            <w:pPr>
              <w:pStyle w:val="TableParagraph"/>
              <w:spacing w:before="162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ΛΑΜΠΤΗΡΑΣ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ΤΥΠΟΥ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LED,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Ε27</w:t>
            </w:r>
            <w:r>
              <w:rPr>
                <w:sz w:val="24"/>
              </w:rPr>
              <w:t> </w:t>
            </w:r>
            <w:r>
              <w:rPr>
                <w:sz w:val="24"/>
                <w:u w:val="single"/>
              </w:rPr>
              <w:t>ΕΞΩΤΕΡΙΚΩΝ ΧΩΡΩΝ</w:t>
            </w:r>
          </w:p>
        </w:tc>
        <w:tc>
          <w:tcPr>
            <w:tcW w:w="794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ΤΜ</w:t>
            </w:r>
          </w:p>
        </w:tc>
        <w:tc>
          <w:tcPr>
            <w:tcW w:w="1020" w:type="dxa"/>
          </w:tcPr>
          <w:p>
            <w:pPr>
              <w:pStyle w:val="TableParagraph"/>
              <w:spacing w:before="75"/>
              <w:rPr>
                <w:b/>
                <w:sz w:val="24"/>
              </w:rPr>
            </w:pPr>
          </w:p>
          <w:p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95" w:hRule="atLeast"/>
        </w:trPr>
        <w:tc>
          <w:tcPr>
            <w:tcW w:w="660" w:type="dxa"/>
          </w:tcPr>
          <w:p>
            <w:pPr>
              <w:pStyle w:val="TableParagraph"/>
              <w:spacing w:before="241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37" w:type="dxa"/>
          </w:tcPr>
          <w:p>
            <w:pPr>
              <w:pStyle w:val="TableParagraph"/>
              <w:spacing w:before="35"/>
              <w:ind w:left="107" w:right="290"/>
              <w:rPr>
                <w:sz w:val="24"/>
              </w:rPr>
            </w:pPr>
            <w:r>
              <w:rPr>
                <w:sz w:val="24"/>
                <w:u w:val="single"/>
              </w:rPr>
              <w:t>Λάμπα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LED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ED90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Filament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  <w:u w:val="single"/>
              </w:rPr>
              <w:t>33W</w:t>
            </w:r>
          </w:p>
        </w:tc>
        <w:tc>
          <w:tcPr>
            <w:tcW w:w="794" w:type="dxa"/>
          </w:tcPr>
          <w:p>
            <w:pPr>
              <w:pStyle w:val="TableParagraph"/>
              <w:spacing w:before="24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ΤΜ</w:t>
            </w:r>
          </w:p>
        </w:tc>
        <w:tc>
          <w:tcPr>
            <w:tcW w:w="1020" w:type="dxa"/>
          </w:tcPr>
          <w:p>
            <w:pPr>
              <w:pStyle w:val="TableParagraph"/>
              <w:spacing w:before="241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96" w:hRule="atLeast"/>
        </w:trPr>
        <w:tc>
          <w:tcPr>
            <w:tcW w:w="660" w:type="dxa"/>
          </w:tcPr>
          <w:p>
            <w:pPr>
              <w:pStyle w:val="TableParagraph"/>
              <w:spacing w:before="241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37" w:type="dxa"/>
          </w:tcPr>
          <w:p>
            <w:pPr>
              <w:pStyle w:val="TableParagraph"/>
              <w:spacing w:before="35"/>
              <w:ind w:left="107" w:right="290"/>
              <w:rPr>
                <w:sz w:val="24"/>
              </w:rPr>
            </w:pPr>
            <w:r>
              <w:rPr>
                <w:sz w:val="24"/>
                <w:u w:val="single"/>
              </w:rPr>
              <w:t>Λάμπα</w:t>
            </w:r>
            <w:r>
              <w:rPr>
                <w:spacing w:val="-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LED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ED90</w:t>
            </w:r>
            <w:r>
              <w:rPr>
                <w:spacing w:val="-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Filament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  <w:u w:val="single"/>
              </w:rPr>
              <w:t>24W</w:t>
            </w:r>
          </w:p>
        </w:tc>
        <w:tc>
          <w:tcPr>
            <w:tcW w:w="794" w:type="dxa"/>
          </w:tcPr>
          <w:p>
            <w:pPr>
              <w:pStyle w:val="TableParagraph"/>
              <w:spacing w:before="24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ΤΜ</w:t>
            </w:r>
          </w:p>
        </w:tc>
        <w:tc>
          <w:tcPr>
            <w:tcW w:w="1020" w:type="dxa"/>
          </w:tcPr>
          <w:p>
            <w:pPr>
              <w:pStyle w:val="TableParagraph"/>
              <w:spacing w:before="241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22" w:hRule="atLeast"/>
        </w:trPr>
        <w:tc>
          <w:tcPr>
            <w:tcW w:w="3797" w:type="dxa"/>
            <w:gridSpan w:val="2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99" w:type="dxa"/>
            <w:gridSpan w:val="3"/>
          </w:tcPr>
          <w:p>
            <w:pPr>
              <w:pStyle w:val="TableParagraph"/>
              <w:spacing w:before="114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ΣΥΝΟΛΟ</w:t>
            </w: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3797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9" w:type="dxa"/>
            <w:gridSpan w:val="3"/>
          </w:tcPr>
          <w:p>
            <w:pPr>
              <w:pStyle w:val="TableParagraph"/>
              <w:spacing w:before="95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ΦΠΑ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24%</w:t>
            </w: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3797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9" w:type="dxa"/>
            <w:gridSpan w:val="3"/>
          </w:tcPr>
          <w:p>
            <w:pPr>
              <w:pStyle w:val="TableParagraph"/>
              <w:spacing w:before="95"/>
              <w:ind w:left="671"/>
              <w:rPr>
                <w:b/>
                <w:sz w:val="24"/>
              </w:rPr>
            </w:pPr>
            <w:r>
              <w:rPr>
                <w:b/>
                <w:sz w:val="24"/>
              </w:rPr>
              <w:t>ΓΕΝΙΚΟ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ΣΥΝΟΛΟ</w:t>
            </w:r>
          </w:p>
        </w:tc>
        <w:tc>
          <w:tcPr>
            <w:tcW w:w="1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1"/>
        <w:rPr>
          <w:b/>
        </w:rPr>
      </w:pPr>
    </w:p>
    <w:p>
      <w:pPr>
        <w:pStyle w:val="Heading1"/>
        <w:tabs>
          <w:tab w:pos="1801" w:val="left" w:leader="dot"/>
        </w:tabs>
        <w:ind w:left="3"/>
      </w:pPr>
      <w:r>
        <w:rPr>
          <w:spacing w:val="-4"/>
        </w:rPr>
        <w:t>Πύργος,</w:t>
      </w:r>
      <w:r>
        <w:rPr>
          <w:spacing w:val="2"/>
        </w:rPr>
        <w:t> </w:t>
      </w:r>
      <w:r>
        <w:rPr>
          <w:spacing w:val="-4"/>
        </w:rPr>
        <w:t>……./</w:t>
      </w:r>
      <w:r>
        <w:rPr>
          <w:rFonts w:ascii="Times New Roman" w:hAnsi="Times New Roman"/>
          <w:b w:val="0"/>
        </w:rPr>
        <w:tab/>
      </w:r>
      <w:r>
        <w:rPr>
          <w:spacing w:val="-4"/>
        </w:rPr>
        <w:t>/2026</w:t>
      </w:r>
    </w:p>
    <w:p>
      <w:pPr>
        <w:spacing w:line="720" w:lineRule="auto" w:before="0"/>
        <w:ind w:left="2980" w:right="2973" w:firstLine="0"/>
        <w:jc w:val="center"/>
        <w:rPr>
          <w:b/>
          <w:sz w:val="24"/>
        </w:rPr>
      </w:pPr>
      <w:r>
        <w:rPr>
          <w:b/>
          <w:spacing w:val="-4"/>
          <w:sz w:val="24"/>
        </w:rPr>
        <w:t>Ο</w:t>
      </w:r>
      <w:r>
        <w:rPr>
          <w:b/>
          <w:spacing w:val="-10"/>
          <w:sz w:val="24"/>
        </w:rPr>
        <w:t> </w:t>
      </w:r>
      <w:r>
        <w:rPr>
          <w:b/>
          <w:spacing w:val="-4"/>
          <w:sz w:val="24"/>
        </w:rPr>
        <w:t>Προσφέρων </w:t>
      </w:r>
      <w:r>
        <w:rPr>
          <w:b/>
          <w:spacing w:val="-2"/>
          <w:sz w:val="24"/>
        </w:rPr>
        <w:t>(Υπογραφή)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header="0" w:footer="980" w:top="1380" w:bottom="1200" w:left="1700" w:right="1700"/>
        </w:sectPr>
      </w:pPr>
    </w:p>
    <w:p>
      <w:pPr>
        <w:pStyle w:val="BodyText"/>
        <w:spacing w:line="242" w:lineRule="auto" w:before="51"/>
        <w:ind w:left="1389" w:right="38" w:hanging="192"/>
      </w:pPr>
      <w:r>
        <w:rPr/>
        <w:t>Συντάχθηκε</w:t>
      </w:r>
      <w:r>
        <w:rPr>
          <w:spacing w:val="-14"/>
        </w:rPr>
        <w:t> </w:t>
      </w:r>
      <w:r>
        <w:rPr/>
        <w:t>–</w:t>
      </w:r>
      <w:r>
        <w:rPr>
          <w:spacing w:val="-14"/>
        </w:rPr>
        <w:t> </w:t>
      </w:r>
      <w:r>
        <w:rPr/>
        <w:t>Ελέγχθηκε Πύργος,</w:t>
      </w:r>
      <w:r>
        <w:rPr>
          <w:spacing w:val="40"/>
        </w:rPr>
        <w:t> </w:t>
      </w:r>
      <w:r>
        <w:rPr/>
        <w:t>22-09-2026</w:t>
      </w:r>
    </w:p>
    <w:p>
      <w:pPr>
        <w:pStyle w:val="BodyText"/>
        <w:spacing w:before="289"/>
      </w:pPr>
    </w:p>
    <w:p>
      <w:pPr>
        <w:pStyle w:val="BodyText"/>
        <w:ind w:left="1101" w:right="38" w:firstLine="468"/>
      </w:pPr>
      <w:r>
        <w:rPr/>
        <w:t>Γεώργιος Ράλλης ΜΒΑ</w:t>
      </w:r>
      <w:r>
        <w:rPr>
          <w:spacing w:val="-13"/>
        </w:rPr>
        <w:t> </w:t>
      </w:r>
      <w:r>
        <w:rPr/>
        <w:t>Μηχ/γος</w:t>
      </w:r>
      <w:r>
        <w:rPr>
          <w:spacing w:val="-14"/>
        </w:rPr>
        <w:t> </w:t>
      </w:r>
      <w:r>
        <w:rPr/>
        <w:t>Μηχ/κός</w:t>
      </w:r>
      <w:r>
        <w:rPr>
          <w:spacing w:val="-13"/>
        </w:rPr>
        <w:t> </w:t>
      </w:r>
      <w:r>
        <w:rPr/>
        <w:t>ΤΕ</w:t>
      </w:r>
    </w:p>
    <w:p>
      <w:pPr>
        <w:pStyle w:val="BodyText"/>
        <w:spacing w:line="242" w:lineRule="auto" w:before="51"/>
        <w:ind w:left="1156" w:right="490" w:firstLine="355"/>
      </w:pPr>
      <w:r>
        <w:rPr/>
        <w:br w:type="column"/>
      </w:r>
      <w:r>
        <w:rPr>
          <w:spacing w:val="-2"/>
        </w:rPr>
        <w:t>ΘΕΩΡΗΘΗΚΕ </w:t>
      </w:r>
      <w:r>
        <w:rPr/>
        <w:t>Πύργος,</w:t>
      </w:r>
      <w:r>
        <w:rPr>
          <w:spacing w:val="-14"/>
        </w:rPr>
        <w:t> </w:t>
      </w:r>
      <w:r>
        <w:rPr/>
        <w:t>22-09-2026</w:t>
      </w:r>
    </w:p>
    <w:p>
      <w:pPr>
        <w:pStyle w:val="BodyText"/>
        <w:spacing w:before="289"/>
      </w:pPr>
    </w:p>
    <w:p>
      <w:pPr>
        <w:pStyle w:val="BodyText"/>
        <w:ind w:left="1101" w:right="490" w:firstLine="285"/>
      </w:pPr>
      <w:r>
        <w:rPr/>
        <w:t>Άγγελος Τσίκας Πολιτικός</w:t>
      </w:r>
      <w:r>
        <w:rPr>
          <w:spacing w:val="-14"/>
        </w:rPr>
        <w:t> </w:t>
      </w:r>
      <w:r>
        <w:rPr/>
        <w:t>Μηχανικός</w:t>
      </w:r>
    </w:p>
    <w:sectPr>
      <w:type w:val="continuous"/>
      <w:pgSz w:w="11910" w:h="16840"/>
      <w:pgMar w:header="0" w:footer="980" w:top="1440" w:bottom="1200" w:left="1700" w:right="1700"/>
      <w:cols w:num="2" w:equalWidth="0">
        <w:col w:w="3736" w:space="1096"/>
        <w:col w:w="367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6080">
              <wp:simplePos x="0" y="0"/>
              <wp:positionH relativeFrom="page">
                <wp:posOffset>5837301</wp:posOffset>
              </wp:positionH>
              <wp:positionV relativeFrom="page">
                <wp:posOffset>9905186</wp:posOffset>
              </wp:positionV>
              <wp:extent cx="708660" cy="1778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70866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2"/>
                            </w:rPr>
                            <w:t>Σελίδα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12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9.630005pt;margin-top:779.935974pt;width:55.8pt;height:14pt;mso-position-horizontal-relative:page;mso-position-vertical-relative:page;z-index:-15910400" type="#_x0000_t202" id="docshape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sz w:val="22"/>
                      </w:rPr>
                      <w:t>Σελίδα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12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l-GR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Calibri" w:hAnsi="Calibri" w:eastAsia="Calibri" w:cs="Calibri"/>
      <w:b/>
      <w:bCs/>
      <w:sz w:val="24"/>
      <w:szCs w:val="24"/>
      <w:lang w:val="el-G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2026-10-13T11:32:39Z</dcterms:created>
  <dcterms:modified xsi:type="dcterms:W3CDTF">2026-10-13T11:32:39Z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LastSaved">
    <vt:filetime>2026-10-13T00:00:00Z</vt:filetime>
  </property>
  <property fmtid="{D5CDD505-2E9C-101B-9397-08002B2CF9AE}" pid="5" name="Producer">
    <vt:lpwstr>iLovePDF</vt:lpwstr>
  </property>
</Properties>
</file>