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C2FE8" w:rsidRPr="00965B7F" w:rsidRDefault="000268D7" w:rsidP="00956E38">
      <w:pPr>
        <w:jc w:val="both"/>
        <w:rPr>
          <w:rFonts w:ascii="Microsoft YaHei UI" w:eastAsia="Microsoft YaHei UI" w:hAnsi="Microsoft YaHei UI" w:cs="Georgia"/>
          <w:b/>
        </w:rPr>
      </w:pPr>
      <w:r w:rsidRPr="00965B7F">
        <w:rPr>
          <w:rFonts w:ascii="Microsoft YaHei UI" w:eastAsia="Microsoft YaHei UI" w:hAnsi="Microsoft YaHei UI" w:cs="Georgia"/>
          <w:b/>
          <w:noProof/>
          <w:lang w:eastAsia="el-GR"/>
        </w:rPr>
        <w:drawing>
          <wp:anchor distT="0" distB="0" distL="114300" distR="114300" simplePos="0" relativeHeight="251657728" behindDoc="0" locked="0" layoutInCell="1" allowOverlap="1">
            <wp:simplePos x="0" y="0"/>
            <wp:positionH relativeFrom="column">
              <wp:posOffset>233680</wp:posOffset>
            </wp:positionH>
            <wp:positionV relativeFrom="paragraph">
              <wp:posOffset>-242570</wp:posOffset>
            </wp:positionV>
            <wp:extent cx="792480" cy="692785"/>
            <wp:effectExtent l="19050" t="0" r="762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792480" cy="692785"/>
                    </a:xfrm>
                    <a:prstGeom prst="rect">
                      <a:avLst/>
                    </a:prstGeom>
                    <a:noFill/>
                  </pic:spPr>
                </pic:pic>
              </a:graphicData>
            </a:graphic>
          </wp:anchor>
        </w:drawing>
      </w:r>
    </w:p>
    <w:p w:rsidR="008C2FE8" w:rsidRPr="00965B7F" w:rsidRDefault="008C2FE8" w:rsidP="00956E38">
      <w:pPr>
        <w:jc w:val="both"/>
        <w:rPr>
          <w:rFonts w:ascii="Microsoft YaHei UI" w:eastAsia="Microsoft YaHei UI" w:hAnsi="Microsoft YaHei UI" w:cs="Georgia"/>
          <w:b/>
        </w:rPr>
      </w:pPr>
    </w:p>
    <w:p w:rsidR="008C2FE8" w:rsidRPr="00965B7F" w:rsidRDefault="008C2FE8" w:rsidP="00956E38">
      <w:pPr>
        <w:jc w:val="both"/>
        <w:rPr>
          <w:rFonts w:ascii="Microsoft YaHei UI" w:eastAsia="Microsoft YaHei UI" w:hAnsi="Microsoft YaHei UI" w:cs="Calibri"/>
          <w:b/>
        </w:rPr>
      </w:pPr>
    </w:p>
    <w:p w:rsidR="00E32C44" w:rsidRPr="00965B7F" w:rsidRDefault="00E32C44" w:rsidP="00E32C44">
      <w:pPr>
        <w:suppressAutoHyphens w:val="0"/>
        <w:jc w:val="both"/>
        <w:rPr>
          <w:rFonts w:ascii="Microsoft YaHei UI" w:eastAsia="Microsoft YaHei UI" w:hAnsi="Microsoft YaHei UI" w:cs="Calibri"/>
          <w:b/>
          <w:lang w:eastAsia="el-GR"/>
        </w:rPr>
      </w:pPr>
      <w:r w:rsidRPr="00965B7F">
        <w:rPr>
          <w:rFonts w:ascii="Microsoft YaHei UI" w:eastAsia="Microsoft YaHei UI" w:hAnsi="Microsoft YaHei UI" w:cs="Calibri"/>
          <w:b/>
          <w:lang w:eastAsia="el-GR"/>
        </w:rPr>
        <w:t>ΕΛΛΗΝΙΚΗ ΔΗΜΟΚΡΑΤΙΑ</w:t>
      </w:r>
      <w:r w:rsidRPr="00965B7F">
        <w:rPr>
          <w:rFonts w:ascii="Microsoft YaHei UI" w:eastAsia="Microsoft YaHei UI" w:hAnsi="Microsoft YaHei UI" w:cs="Calibri"/>
          <w:b/>
          <w:lang w:eastAsia="el-GR"/>
        </w:rPr>
        <w:tab/>
      </w:r>
      <w:r w:rsidRPr="00965B7F">
        <w:rPr>
          <w:rFonts w:ascii="Microsoft YaHei UI" w:eastAsia="Microsoft YaHei UI" w:hAnsi="Microsoft YaHei UI" w:cs="Calibri"/>
          <w:b/>
          <w:lang w:eastAsia="el-GR"/>
        </w:rPr>
        <w:tab/>
      </w:r>
      <w:r w:rsidRPr="00965B7F">
        <w:rPr>
          <w:rFonts w:ascii="Microsoft YaHei UI" w:eastAsia="Microsoft YaHei UI" w:hAnsi="Microsoft YaHei UI" w:cs="Calibri"/>
          <w:b/>
          <w:lang w:eastAsia="el-GR"/>
        </w:rPr>
        <w:tab/>
      </w:r>
      <w:r w:rsidRPr="00965B7F">
        <w:rPr>
          <w:rFonts w:ascii="Microsoft YaHei UI" w:eastAsia="Microsoft YaHei UI" w:hAnsi="Microsoft YaHei UI" w:cs="Calibri"/>
          <w:b/>
          <w:lang w:eastAsia="el-GR"/>
        </w:rPr>
        <w:tab/>
        <w:t xml:space="preserve">ΠΥΡΓΟΣ </w:t>
      </w:r>
      <w:r w:rsidR="00B166A0" w:rsidRPr="00965B7F">
        <w:rPr>
          <w:rFonts w:ascii="Microsoft YaHei UI" w:eastAsia="Microsoft YaHei UI" w:hAnsi="Microsoft YaHei UI" w:cs="Calibri"/>
          <w:b/>
          <w:lang w:eastAsia="el-GR"/>
        </w:rPr>
        <w:t xml:space="preserve">      </w:t>
      </w:r>
      <w:r w:rsidR="00482B1D" w:rsidRPr="00965B7F">
        <w:rPr>
          <w:rFonts w:ascii="Microsoft YaHei UI" w:eastAsia="Microsoft YaHei UI" w:hAnsi="Microsoft YaHei UI" w:cs="Calibri"/>
          <w:b/>
          <w:lang w:eastAsia="el-GR"/>
        </w:rPr>
        <w:t xml:space="preserve">     </w:t>
      </w:r>
      <w:r w:rsidR="00EE164F">
        <w:rPr>
          <w:rFonts w:ascii="Microsoft YaHei UI" w:eastAsia="Microsoft YaHei UI" w:hAnsi="Microsoft YaHei UI" w:cs="Calibri"/>
          <w:b/>
          <w:lang w:eastAsia="el-GR"/>
        </w:rPr>
        <w:t>…01.2024</w:t>
      </w:r>
    </w:p>
    <w:p w:rsidR="006B7661" w:rsidRPr="00965B7F" w:rsidRDefault="00E32C44" w:rsidP="00E32C44">
      <w:pPr>
        <w:suppressAutoHyphens w:val="0"/>
        <w:jc w:val="both"/>
        <w:rPr>
          <w:rFonts w:ascii="Microsoft YaHei UI" w:eastAsia="Microsoft YaHei UI" w:hAnsi="Microsoft YaHei UI" w:cs="Calibri"/>
          <w:b/>
          <w:lang w:eastAsia="el-GR"/>
        </w:rPr>
      </w:pPr>
      <w:r w:rsidRPr="00965B7F">
        <w:rPr>
          <w:rFonts w:ascii="Microsoft YaHei UI" w:eastAsia="Microsoft YaHei UI" w:hAnsi="Microsoft YaHei UI" w:cs="Calibri"/>
          <w:b/>
          <w:lang w:eastAsia="el-GR"/>
        </w:rPr>
        <w:t>ΝΟΜΟΣ ΗΛΕΙΑΣ</w:t>
      </w:r>
      <w:r w:rsidRPr="00965B7F">
        <w:rPr>
          <w:rFonts w:ascii="Microsoft YaHei UI" w:eastAsia="Microsoft YaHei UI" w:hAnsi="Microsoft YaHei UI" w:cs="Calibri"/>
          <w:b/>
          <w:lang w:eastAsia="el-GR"/>
        </w:rPr>
        <w:tab/>
      </w:r>
      <w:r w:rsidRPr="00965B7F">
        <w:rPr>
          <w:rFonts w:ascii="Microsoft YaHei UI" w:eastAsia="Microsoft YaHei UI" w:hAnsi="Microsoft YaHei UI" w:cs="Calibri"/>
          <w:b/>
          <w:lang w:eastAsia="el-GR"/>
        </w:rPr>
        <w:tab/>
      </w:r>
      <w:r w:rsidRPr="00965B7F">
        <w:rPr>
          <w:rFonts w:ascii="Microsoft YaHei UI" w:eastAsia="Microsoft YaHei UI" w:hAnsi="Microsoft YaHei UI" w:cs="Calibri"/>
          <w:b/>
          <w:lang w:eastAsia="el-GR"/>
        </w:rPr>
        <w:tab/>
      </w:r>
      <w:r w:rsidRPr="00965B7F">
        <w:rPr>
          <w:rFonts w:ascii="Microsoft YaHei UI" w:eastAsia="Microsoft YaHei UI" w:hAnsi="Microsoft YaHei UI" w:cs="Calibri"/>
          <w:b/>
          <w:lang w:eastAsia="el-GR"/>
        </w:rPr>
        <w:tab/>
      </w:r>
      <w:r w:rsidRPr="00965B7F">
        <w:rPr>
          <w:rFonts w:ascii="Microsoft YaHei UI" w:eastAsia="Microsoft YaHei UI" w:hAnsi="Microsoft YaHei UI" w:cs="Calibri"/>
          <w:b/>
          <w:lang w:eastAsia="el-GR"/>
        </w:rPr>
        <w:tab/>
      </w:r>
      <w:r w:rsidR="00935AFD" w:rsidRPr="00965B7F">
        <w:rPr>
          <w:rFonts w:ascii="Microsoft YaHei UI" w:eastAsia="Microsoft YaHei UI" w:hAnsi="Microsoft YaHei UI" w:cs="Calibri"/>
          <w:b/>
          <w:lang w:eastAsia="el-GR"/>
        </w:rPr>
        <w:t>ΑΡ.</w:t>
      </w:r>
      <w:r w:rsidR="008661C9" w:rsidRPr="00965B7F">
        <w:rPr>
          <w:rFonts w:ascii="Microsoft YaHei UI" w:eastAsia="Microsoft YaHei UI" w:hAnsi="Microsoft YaHei UI" w:cs="Calibri"/>
          <w:b/>
          <w:lang w:eastAsia="el-GR"/>
        </w:rPr>
        <w:t xml:space="preserve"> </w:t>
      </w:r>
      <w:r w:rsidR="00935AFD" w:rsidRPr="00965B7F">
        <w:rPr>
          <w:rFonts w:ascii="Microsoft YaHei UI" w:eastAsia="Microsoft YaHei UI" w:hAnsi="Microsoft YaHei UI" w:cs="Calibri"/>
          <w:b/>
          <w:lang w:eastAsia="el-GR"/>
        </w:rPr>
        <w:t>ΠΡΩΤ:</w:t>
      </w:r>
      <w:r w:rsidR="00B166A0" w:rsidRPr="00965B7F">
        <w:rPr>
          <w:rFonts w:ascii="Microsoft YaHei UI" w:eastAsia="Microsoft YaHei UI" w:hAnsi="Microsoft YaHei UI" w:cs="Calibri"/>
          <w:b/>
          <w:lang w:eastAsia="el-GR"/>
        </w:rPr>
        <w:t xml:space="preserve"> </w:t>
      </w:r>
      <w:r w:rsidR="008D03F0" w:rsidRPr="00965B7F">
        <w:rPr>
          <w:rFonts w:ascii="Microsoft YaHei UI" w:eastAsia="Microsoft YaHei UI" w:hAnsi="Microsoft YaHei UI" w:cs="Calibri"/>
          <w:b/>
          <w:lang w:eastAsia="el-GR"/>
        </w:rPr>
        <w:t xml:space="preserve"> </w:t>
      </w:r>
    </w:p>
    <w:p w:rsidR="00935AFD" w:rsidRPr="00965B7F" w:rsidRDefault="00E32C44" w:rsidP="00E32C44">
      <w:pPr>
        <w:suppressAutoHyphens w:val="0"/>
        <w:jc w:val="both"/>
        <w:rPr>
          <w:rFonts w:ascii="Microsoft YaHei UI" w:eastAsia="Microsoft YaHei UI" w:hAnsi="Microsoft YaHei UI" w:cs="Calibri"/>
          <w:b/>
          <w:bCs/>
          <w:lang w:eastAsia="el-GR"/>
        </w:rPr>
      </w:pPr>
      <w:r w:rsidRPr="00965B7F">
        <w:rPr>
          <w:rFonts w:ascii="Microsoft YaHei UI" w:eastAsia="Microsoft YaHei UI" w:hAnsi="Microsoft YaHei UI" w:cs="Calibri"/>
          <w:b/>
          <w:bCs/>
          <w:lang w:eastAsia="el-GR"/>
        </w:rPr>
        <w:t>ΔΗΜΟΣ ΠΥΡΓΟΥ</w:t>
      </w:r>
    </w:p>
    <w:p w:rsidR="000C09DC" w:rsidRPr="00965B7F" w:rsidRDefault="00935AFD" w:rsidP="00E32C44">
      <w:pPr>
        <w:suppressAutoHyphens w:val="0"/>
        <w:jc w:val="both"/>
        <w:rPr>
          <w:rFonts w:ascii="Microsoft YaHei UI" w:eastAsia="Microsoft YaHei UI" w:hAnsi="Microsoft YaHei UI" w:cs="Calibri"/>
          <w:b/>
          <w:bCs/>
          <w:lang w:eastAsia="el-GR"/>
        </w:rPr>
      </w:pPr>
      <w:r w:rsidRPr="00965B7F">
        <w:rPr>
          <w:rFonts w:ascii="Microsoft YaHei UI" w:eastAsia="Microsoft YaHei UI" w:hAnsi="Microsoft YaHei UI" w:cs="Calibri"/>
          <w:b/>
          <w:bCs/>
          <w:lang w:eastAsia="el-GR"/>
        </w:rPr>
        <w:t>ΔΙΕΥΘΥΝΣΗ ΔΙΟΙΚΗΤΙΚΩΝ ΥΠΗΡΕΣΙΩΝ</w:t>
      </w:r>
    </w:p>
    <w:p w:rsidR="00EE164F" w:rsidRPr="008D10D5" w:rsidRDefault="00EE164F" w:rsidP="00EE164F">
      <w:pPr>
        <w:tabs>
          <w:tab w:val="left" w:pos="1843"/>
        </w:tabs>
        <w:jc w:val="both"/>
        <w:rPr>
          <w:rFonts w:ascii="Calibri" w:eastAsia="Microsoft YaHei" w:hAnsi="Calibri" w:cs="Calibri"/>
          <w:sz w:val="24"/>
          <w:szCs w:val="24"/>
        </w:rPr>
      </w:pPr>
      <w:r w:rsidRPr="008D10D5">
        <w:rPr>
          <w:rFonts w:ascii="Calibri" w:eastAsia="Microsoft YaHei" w:hAnsi="Calibri" w:cs="Calibri"/>
          <w:b/>
          <w:sz w:val="24"/>
          <w:szCs w:val="24"/>
        </w:rPr>
        <w:t>Δ/νση:</w:t>
      </w:r>
      <w:r w:rsidRPr="008D10D5">
        <w:rPr>
          <w:rFonts w:ascii="Calibri" w:eastAsia="Microsoft YaHei" w:hAnsi="Calibri" w:cs="Calibri"/>
          <w:sz w:val="24"/>
          <w:szCs w:val="24"/>
        </w:rPr>
        <w:t xml:space="preserve"> Πατρών και Τάκη Πετροπούλου</w:t>
      </w:r>
    </w:p>
    <w:p w:rsidR="00EE164F" w:rsidRPr="008D10D5" w:rsidRDefault="00EE164F" w:rsidP="00EE164F">
      <w:pPr>
        <w:tabs>
          <w:tab w:val="left" w:pos="1843"/>
        </w:tabs>
        <w:ind w:right="-873"/>
        <w:jc w:val="both"/>
        <w:rPr>
          <w:rFonts w:ascii="Calibri" w:eastAsia="Microsoft YaHei" w:hAnsi="Calibri" w:cs="Calibri"/>
          <w:sz w:val="24"/>
          <w:szCs w:val="24"/>
        </w:rPr>
      </w:pPr>
      <w:r w:rsidRPr="008D10D5">
        <w:rPr>
          <w:rFonts w:ascii="Calibri" w:eastAsia="Microsoft YaHei" w:hAnsi="Calibri" w:cs="Calibri"/>
          <w:sz w:val="24"/>
          <w:szCs w:val="24"/>
        </w:rPr>
        <w:t xml:space="preserve">              27 131, Πύργος Ηλείας</w:t>
      </w:r>
      <w:r w:rsidRPr="008D10D5">
        <w:rPr>
          <w:rFonts w:ascii="Calibri" w:eastAsia="Microsoft YaHei" w:hAnsi="Calibri" w:cs="Calibri"/>
          <w:sz w:val="24"/>
          <w:szCs w:val="24"/>
        </w:rPr>
        <w:tab/>
      </w:r>
      <w:r w:rsidRPr="008D10D5">
        <w:rPr>
          <w:rFonts w:ascii="Calibri" w:eastAsia="Microsoft YaHei" w:hAnsi="Calibri" w:cs="Calibri"/>
          <w:sz w:val="24"/>
          <w:szCs w:val="24"/>
        </w:rPr>
        <w:tab/>
      </w:r>
      <w:r w:rsidRPr="008D10D5">
        <w:rPr>
          <w:rFonts w:ascii="Calibri" w:eastAsia="Microsoft YaHei" w:hAnsi="Calibri" w:cs="Calibri"/>
          <w:sz w:val="24"/>
          <w:szCs w:val="24"/>
        </w:rPr>
        <w:tab/>
      </w:r>
      <w:r w:rsidRPr="008D10D5">
        <w:rPr>
          <w:rFonts w:ascii="Calibri" w:eastAsia="Microsoft YaHei" w:hAnsi="Calibri" w:cs="Calibri"/>
          <w:sz w:val="24"/>
          <w:szCs w:val="24"/>
        </w:rPr>
        <w:tab/>
        <w:t xml:space="preserve">            </w:t>
      </w:r>
      <w:r w:rsidRPr="008D10D5">
        <w:rPr>
          <w:rFonts w:ascii="Calibri" w:eastAsia="Microsoft YaHei" w:hAnsi="Calibri" w:cs="Calibri"/>
          <w:b/>
          <w:sz w:val="24"/>
          <w:szCs w:val="24"/>
        </w:rPr>
        <w:t xml:space="preserve">  </w:t>
      </w:r>
    </w:p>
    <w:p w:rsidR="00EE164F" w:rsidRPr="008D10D5" w:rsidRDefault="00EE164F" w:rsidP="00EE164F">
      <w:pPr>
        <w:tabs>
          <w:tab w:val="left" w:pos="1843"/>
        </w:tabs>
        <w:ind w:right="-1723"/>
        <w:jc w:val="both"/>
        <w:rPr>
          <w:rFonts w:ascii="Calibri" w:eastAsia="Microsoft YaHei" w:hAnsi="Calibri" w:cs="Calibri"/>
          <w:b/>
          <w:sz w:val="24"/>
          <w:szCs w:val="24"/>
        </w:rPr>
      </w:pPr>
      <w:r w:rsidRPr="008D10D5">
        <w:rPr>
          <w:rFonts w:ascii="Calibri" w:eastAsia="Microsoft YaHei" w:hAnsi="Calibri" w:cs="Calibri"/>
          <w:b/>
          <w:sz w:val="24"/>
          <w:szCs w:val="24"/>
        </w:rPr>
        <w:t>Πληροφορίες:</w:t>
      </w:r>
      <w:r w:rsidRPr="008D10D5">
        <w:rPr>
          <w:rFonts w:ascii="Calibri" w:eastAsia="Microsoft YaHei" w:hAnsi="Calibri" w:cs="Calibri"/>
          <w:sz w:val="24"/>
          <w:szCs w:val="24"/>
        </w:rPr>
        <w:t xml:space="preserve"> Σοφία Ζάγκλη</w:t>
      </w:r>
      <w:r w:rsidRPr="008D10D5">
        <w:rPr>
          <w:rFonts w:ascii="Calibri" w:eastAsia="Microsoft YaHei" w:hAnsi="Calibri" w:cs="Calibri"/>
          <w:sz w:val="24"/>
          <w:szCs w:val="24"/>
        </w:rPr>
        <w:tab/>
      </w:r>
      <w:r w:rsidRPr="008D10D5">
        <w:rPr>
          <w:rFonts w:ascii="Calibri" w:eastAsia="Microsoft YaHei" w:hAnsi="Calibri" w:cs="Calibri"/>
          <w:sz w:val="24"/>
          <w:szCs w:val="24"/>
        </w:rPr>
        <w:tab/>
      </w:r>
      <w:r w:rsidRPr="008D10D5">
        <w:rPr>
          <w:rFonts w:ascii="Calibri" w:eastAsia="Microsoft YaHei" w:hAnsi="Calibri" w:cs="Calibri"/>
          <w:sz w:val="24"/>
          <w:szCs w:val="24"/>
        </w:rPr>
        <w:tab/>
      </w:r>
      <w:r w:rsidRPr="008D10D5">
        <w:rPr>
          <w:rFonts w:ascii="Calibri" w:eastAsia="Microsoft YaHei" w:hAnsi="Calibri" w:cs="Calibri"/>
          <w:sz w:val="24"/>
          <w:szCs w:val="24"/>
        </w:rPr>
        <w:tab/>
      </w:r>
      <w:r w:rsidRPr="008D10D5">
        <w:rPr>
          <w:rFonts w:ascii="Calibri" w:eastAsia="Microsoft YaHei" w:hAnsi="Calibri" w:cs="Calibri"/>
          <w:sz w:val="24"/>
          <w:szCs w:val="24"/>
        </w:rPr>
        <w:tab/>
      </w:r>
      <w:r w:rsidRPr="008D10D5">
        <w:rPr>
          <w:rFonts w:ascii="Calibri" w:eastAsia="Microsoft YaHei" w:hAnsi="Calibri" w:cs="Calibri"/>
          <w:b/>
          <w:sz w:val="24"/>
          <w:szCs w:val="24"/>
        </w:rPr>
        <w:t xml:space="preserve"> </w:t>
      </w:r>
      <w:r w:rsidRPr="008D10D5">
        <w:rPr>
          <w:rFonts w:ascii="Calibri" w:eastAsia="Microsoft YaHei" w:hAnsi="Calibri" w:cs="Calibri"/>
          <w:b/>
          <w:sz w:val="24"/>
          <w:szCs w:val="24"/>
        </w:rPr>
        <w:tab/>
      </w:r>
      <w:r w:rsidRPr="008D10D5">
        <w:rPr>
          <w:rFonts w:ascii="Calibri" w:eastAsia="Microsoft YaHei" w:hAnsi="Calibri" w:cs="Calibri"/>
          <w:sz w:val="24"/>
          <w:szCs w:val="24"/>
        </w:rPr>
        <w:t xml:space="preserve"> </w:t>
      </w:r>
      <w:r w:rsidRPr="008D10D5">
        <w:rPr>
          <w:rFonts w:ascii="Calibri" w:eastAsia="Microsoft YaHei" w:hAnsi="Calibri" w:cs="Calibri"/>
          <w:b/>
          <w:sz w:val="24"/>
          <w:szCs w:val="24"/>
        </w:rPr>
        <w:t xml:space="preserve">   </w:t>
      </w:r>
    </w:p>
    <w:p w:rsidR="00EE164F" w:rsidRPr="008D10D5" w:rsidRDefault="00EE164F" w:rsidP="00EE164F">
      <w:pPr>
        <w:tabs>
          <w:tab w:val="left" w:pos="1843"/>
          <w:tab w:val="left" w:pos="5670"/>
          <w:tab w:val="right" w:pos="8306"/>
        </w:tabs>
        <w:ind w:right="-1723"/>
        <w:rPr>
          <w:rFonts w:ascii="Calibri" w:eastAsia="Microsoft YaHei" w:hAnsi="Calibri" w:cs="Calibri"/>
          <w:color w:val="000000"/>
          <w:sz w:val="24"/>
          <w:szCs w:val="24"/>
          <w:lang w:val="en-GB"/>
        </w:rPr>
      </w:pPr>
      <w:r w:rsidRPr="008D10D5">
        <w:rPr>
          <w:rFonts w:ascii="Calibri" w:eastAsia="Microsoft YaHei" w:hAnsi="Calibri" w:cs="Calibri"/>
          <w:b/>
          <w:sz w:val="24"/>
          <w:szCs w:val="24"/>
        </w:rPr>
        <w:t>Τηλ</w:t>
      </w:r>
      <w:r w:rsidRPr="008D10D5">
        <w:rPr>
          <w:rFonts w:ascii="Calibri" w:eastAsia="Microsoft YaHei" w:hAnsi="Calibri" w:cs="Calibri"/>
          <w:b/>
          <w:sz w:val="24"/>
          <w:szCs w:val="24"/>
          <w:lang w:val="en-GB"/>
        </w:rPr>
        <w:t xml:space="preserve"> . : </w:t>
      </w:r>
      <w:r w:rsidRPr="008D10D5">
        <w:rPr>
          <w:rFonts w:ascii="Calibri" w:eastAsia="Microsoft YaHei" w:hAnsi="Calibri" w:cs="Calibri"/>
          <w:sz w:val="24"/>
          <w:szCs w:val="24"/>
          <w:lang w:val="en-GB"/>
        </w:rPr>
        <w:t>2621362605</w:t>
      </w:r>
      <w:r w:rsidRPr="008D10D5">
        <w:rPr>
          <w:rFonts w:ascii="Calibri" w:eastAsia="Microsoft YaHei" w:hAnsi="Calibri" w:cs="Calibri"/>
          <w:sz w:val="24"/>
          <w:szCs w:val="24"/>
          <w:lang w:val="en-GB"/>
        </w:rPr>
        <w:tab/>
        <w:t xml:space="preserve">              </w:t>
      </w:r>
    </w:p>
    <w:p w:rsidR="00EE164F" w:rsidRPr="008D10D5" w:rsidRDefault="00EE164F" w:rsidP="00EE164F">
      <w:pPr>
        <w:tabs>
          <w:tab w:val="left" w:pos="1843"/>
        </w:tabs>
        <w:suppressAutoHyphens w:val="0"/>
        <w:jc w:val="both"/>
        <w:rPr>
          <w:rFonts w:ascii="Calibri" w:eastAsia="Georgia" w:hAnsi="Calibri" w:cs="Calibri"/>
          <w:b/>
          <w:bCs/>
          <w:sz w:val="24"/>
          <w:szCs w:val="24"/>
          <w:lang w:val="en-GB" w:eastAsia="el-GR"/>
        </w:rPr>
      </w:pPr>
      <w:r w:rsidRPr="008D10D5">
        <w:rPr>
          <w:rFonts w:ascii="Calibri" w:eastAsia="Microsoft YaHei" w:hAnsi="Calibri" w:cs="Calibri"/>
          <w:b/>
          <w:color w:val="000000"/>
          <w:sz w:val="24"/>
          <w:szCs w:val="24"/>
          <w:lang w:val="en-US"/>
        </w:rPr>
        <w:t>Email</w:t>
      </w:r>
      <w:r w:rsidRPr="008D10D5">
        <w:rPr>
          <w:rFonts w:ascii="Calibri" w:eastAsia="Microsoft YaHei" w:hAnsi="Calibri" w:cs="Calibri"/>
          <w:b/>
          <w:color w:val="000000"/>
          <w:sz w:val="24"/>
          <w:szCs w:val="24"/>
          <w:lang w:val="en-GB"/>
        </w:rPr>
        <w:t xml:space="preserve"> :</w:t>
      </w:r>
      <w:r w:rsidRPr="008D10D5">
        <w:rPr>
          <w:rFonts w:ascii="Calibri" w:eastAsia="Microsoft YaHei" w:hAnsi="Calibri" w:cs="Calibri"/>
          <w:color w:val="000000"/>
          <w:sz w:val="24"/>
          <w:szCs w:val="24"/>
          <w:lang w:val="en-GB"/>
        </w:rPr>
        <w:t xml:space="preserve"> </w:t>
      </w:r>
      <w:r w:rsidRPr="008D10D5">
        <w:rPr>
          <w:rFonts w:ascii="Calibri" w:eastAsia="Microsoft YaHei" w:hAnsi="Calibri" w:cs="Calibri"/>
          <w:b/>
          <w:color w:val="000000"/>
          <w:sz w:val="24"/>
          <w:szCs w:val="24"/>
          <w:lang w:val="en-GB"/>
        </w:rPr>
        <w:t xml:space="preserve"> </w:t>
      </w:r>
      <w:r w:rsidRPr="008D10D5">
        <w:rPr>
          <w:rFonts w:ascii="Calibri" w:eastAsia="Microsoft YaHei" w:hAnsi="Calibri" w:cs="Calibri"/>
          <w:color w:val="000000"/>
          <w:sz w:val="24"/>
          <w:szCs w:val="24"/>
          <w:lang w:val="en-US"/>
        </w:rPr>
        <w:t>szagli</w:t>
      </w:r>
      <w:r w:rsidRPr="008D10D5">
        <w:rPr>
          <w:rFonts w:ascii="Calibri" w:eastAsia="Microsoft YaHei" w:hAnsi="Calibri" w:cs="Calibri"/>
          <w:color w:val="000000"/>
          <w:sz w:val="24"/>
          <w:szCs w:val="24"/>
          <w:lang w:val="en-GB"/>
        </w:rPr>
        <w:t>@1489.</w:t>
      </w:r>
      <w:r w:rsidRPr="008D10D5">
        <w:rPr>
          <w:rFonts w:ascii="Calibri" w:eastAsia="Microsoft YaHei" w:hAnsi="Calibri" w:cs="Calibri"/>
          <w:color w:val="000000"/>
          <w:sz w:val="24"/>
          <w:szCs w:val="24"/>
          <w:lang w:val="en-US"/>
        </w:rPr>
        <w:t>syzefxis</w:t>
      </w:r>
      <w:r w:rsidRPr="008D10D5">
        <w:rPr>
          <w:rFonts w:ascii="Calibri" w:eastAsia="Microsoft YaHei" w:hAnsi="Calibri" w:cs="Calibri"/>
          <w:color w:val="000000"/>
          <w:sz w:val="24"/>
          <w:szCs w:val="24"/>
          <w:lang w:val="en-GB"/>
        </w:rPr>
        <w:t>.</w:t>
      </w:r>
      <w:r w:rsidRPr="008D10D5">
        <w:rPr>
          <w:rFonts w:ascii="Calibri" w:eastAsia="Microsoft YaHei" w:hAnsi="Calibri" w:cs="Calibri"/>
          <w:color w:val="000000"/>
          <w:sz w:val="24"/>
          <w:szCs w:val="24"/>
          <w:lang w:val="en-US"/>
        </w:rPr>
        <w:t>gov</w:t>
      </w:r>
      <w:r w:rsidRPr="008D10D5">
        <w:rPr>
          <w:rFonts w:ascii="Calibri" w:eastAsia="Microsoft YaHei" w:hAnsi="Calibri" w:cs="Calibri"/>
          <w:color w:val="000000"/>
          <w:sz w:val="24"/>
          <w:szCs w:val="24"/>
          <w:lang w:val="en-GB"/>
        </w:rPr>
        <w:t>.</w:t>
      </w:r>
      <w:r w:rsidRPr="008D10D5">
        <w:rPr>
          <w:rFonts w:ascii="Calibri" w:eastAsia="Microsoft YaHei" w:hAnsi="Calibri" w:cs="Calibri"/>
          <w:color w:val="000000"/>
          <w:sz w:val="24"/>
          <w:szCs w:val="24"/>
          <w:lang w:val="en-US"/>
        </w:rPr>
        <w:t>gr</w:t>
      </w:r>
      <w:r w:rsidRPr="008D10D5">
        <w:rPr>
          <w:rFonts w:ascii="Calibri" w:eastAsia="Georgia" w:hAnsi="Calibri" w:cs="Calibri"/>
          <w:b/>
          <w:bCs/>
          <w:sz w:val="24"/>
          <w:szCs w:val="24"/>
          <w:lang w:val="en-GB" w:eastAsia="el-GR"/>
        </w:rPr>
        <w:tab/>
      </w:r>
      <w:r w:rsidRPr="008D10D5">
        <w:rPr>
          <w:rFonts w:ascii="Calibri" w:eastAsia="Georgia" w:hAnsi="Calibri" w:cs="Calibri"/>
          <w:b/>
          <w:bCs/>
          <w:sz w:val="24"/>
          <w:szCs w:val="24"/>
          <w:lang w:val="en-GB" w:eastAsia="el-GR"/>
        </w:rPr>
        <w:tab/>
      </w:r>
      <w:r w:rsidRPr="008D10D5">
        <w:rPr>
          <w:rFonts w:ascii="Calibri" w:eastAsia="Georgia" w:hAnsi="Calibri" w:cs="Calibri"/>
          <w:b/>
          <w:bCs/>
          <w:sz w:val="24"/>
          <w:szCs w:val="24"/>
          <w:lang w:val="en-GB" w:eastAsia="el-GR"/>
        </w:rPr>
        <w:tab/>
      </w:r>
      <w:r w:rsidRPr="008D10D5">
        <w:rPr>
          <w:rFonts w:ascii="Calibri" w:eastAsia="Georgia" w:hAnsi="Calibri" w:cs="Calibri"/>
          <w:b/>
          <w:bCs/>
          <w:sz w:val="24"/>
          <w:szCs w:val="24"/>
          <w:lang w:val="en-GB" w:eastAsia="el-GR"/>
        </w:rPr>
        <w:tab/>
      </w:r>
      <w:r w:rsidRPr="008D10D5">
        <w:rPr>
          <w:rFonts w:ascii="Calibri" w:eastAsia="Georgia" w:hAnsi="Calibri" w:cs="Calibri"/>
          <w:b/>
          <w:sz w:val="24"/>
          <w:szCs w:val="24"/>
          <w:lang w:val="en-GB" w:eastAsia="el-GR"/>
        </w:rPr>
        <w:t xml:space="preserve"> </w:t>
      </w:r>
    </w:p>
    <w:p w:rsidR="00E32C44" w:rsidRPr="00EE164F" w:rsidRDefault="00E32C44" w:rsidP="00E32C44">
      <w:pPr>
        <w:suppressAutoHyphens w:val="0"/>
        <w:jc w:val="both"/>
        <w:rPr>
          <w:rFonts w:ascii="Microsoft YaHei UI" w:eastAsia="Microsoft YaHei UI" w:hAnsi="Microsoft YaHei UI" w:cs="Calibri"/>
          <w:b/>
          <w:bCs/>
          <w:lang w:val="en-GB" w:eastAsia="el-GR"/>
        </w:rPr>
      </w:pPr>
      <w:r w:rsidRPr="00EE164F">
        <w:rPr>
          <w:rFonts w:ascii="Microsoft YaHei UI" w:eastAsia="Microsoft YaHei UI" w:hAnsi="Microsoft YaHei UI" w:cs="Calibri"/>
          <w:b/>
          <w:bCs/>
          <w:lang w:val="en-GB" w:eastAsia="el-GR"/>
        </w:rPr>
        <w:tab/>
      </w:r>
      <w:r w:rsidRPr="00EE164F">
        <w:rPr>
          <w:rFonts w:ascii="Microsoft YaHei UI" w:eastAsia="Microsoft YaHei UI" w:hAnsi="Microsoft YaHei UI" w:cs="Calibri"/>
          <w:b/>
          <w:bCs/>
          <w:lang w:val="en-GB" w:eastAsia="el-GR"/>
        </w:rPr>
        <w:tab/>
      </w:r>
      <w:r w:rsidRPr="00EE164F">
        <w:rPr>
          <w:rFonts w:ascii="Microsoft YaHei UI" w:eastAsia="Microsoft YaHei UI" w:hAnsi="Microsoft YaHei UI" w:cs="Calibri"/>
          <w:b/>
          <w:bCs/>
          <w:lang w:val="en-GB" w:eastAsia="el-GR"/>
        </w:rPr>
        <w:tab/>
      </w:r>
      <w:r w:rsidRPr="00EE164F">
        <w:rPr>
          <w:rFonts w:ascii="Microsoft YaHei UI" w:eastAsia="Microsoft YaHei UI" w:hAnsi="Microsoft YaHei UI" w:cs="Calibri"/>
          <w:b/>
          <w:bCs/>
          <w:lang w:val="en-GB" w:eastAsia="el-GR"/>
        </w:rPr>
        <w:tab/>
      </w:r>
    </w:p>
    <w:p w:rsidR="00E32C44" w:rsidRPr="00EE164F" w:rsidRDefault="00E32C44" w:rsidP="00E32C44">
      <w:pPr>
        <w:keepNext/>
        <w:numPr>
          <w:ilvl w:val="6"/>
          <w:numId w:val="1"/>
        </w:numPr>
        <w:suppressAutoHyphens w:val="0"/>
        <w:ind w:left="360" w:firstLine="0"/>
        <w:jc w:val="both"/>
        <w:outlineLvl w:val="6"/>
        <w:rPr>
          <w:rFonts w:ascii="Microsoft YaHei UI" w:eastAsia="Microsoft YaHei UI" w:hAnsi="Microsoft YaHei UI" w:cs="Calibri"/>
          <w:iCs/>
          <w:color w:val="5A5A5A"/>
          <w:lang w:val="en-GB" w:eastAsia="el-GR"/>
        </w:rPr>
      </w:pPr>
    </w:p>
    <w:p w:rsidR="003253BB" w:rsidRPr="00965B7F" w:rsidRDefault="003253BB" w:rsidP="003253BB">
      <w:pPr>
        <w:pStyle w:val="7"/>
        <w:rPr>
          <w:rFonts w:ascii="Microsoft YaHei UI" w:eastAsia="Microsoft YaHei UI" w:hAnsi="Microsoft YaHei UI" w:cs="Calibri"/>
          <w:bCs/>
          <w:color w:val="000000"/>
          <w:sz w:val="20"/>
        </w:rPr>
      </w:pPr>
      <w:r w:rsidRPr="00965B7F">
        <w:rPr>
          <w:rFonts w:ascii="Microsoft YaHei UI" w:eastAsia="Microsoft YaHei UI" w:hAnsi="Microsoft YaHei UI" w:cs="Calibri"/>
          <w:bCs/>
          <w:color w:val="000000"/>
          <w:sz w:val="20"/>
        </w:rPr>
        <w:t xml:space="preserve">ΑΝΑΚΟΙΝΩΣΗ  ΠΡΟΣΛΗΨΗΣ ΕΚΤΑΚΤΟΥ ΠΡΟΣΩΠΙΚΟΥ </w:t>
      </w:r>
      <w:r w:rsidRPr="00965B7F">
        <w:rPr>
          <w:rFonts w:ascii="Microsoft YaHei UI" w:eastAsia="Microsoft YaHei UI" w:hAnsi="Microsoft YaHei UI" w:cs="Arial"/>
          <w:bCs/>
          <w:color w:val="000000"/>
          <w:sz w:val="20"/>
        </w:rPr>
        <w:t>ΜΕ ΣΥΜΒΑΣΗ ΕΡΓΑΣΙΑΣ Ι.Δ.Ο.Χ.</w:t>
      </w:r>
      <w:r w:rsidR="008D03F0" w:rsidRPr="00965B7F">
        <w:rPr>
          <w:rFonts w:ascii="Microsoft YaHei UI" w:eastAsia="Microsoft YaHei UI" w:hAnsi="Microsoft YaHei UI" w:cs="Arial"/>
          <w:bCs/>
          <w:color w:val="000000"/>
          <w:sz w:val="20"/>
        </w:rPr>
        <w:t xml:space="preserve"> </w:t>
      </w:r>
      <w:r w:rsidRPr="00965B7F">
        <w:rPr>
          <w:rFonts w:ascii="Microsoft YaHei UI" w:eastAsia="Microsoft YaHei UI" w:hAnsi="Microsoft YaHei UI" w:cs="Arial"/>
          <w:bCs/>
          <w:color w:val="000000"/>
          <w:sz w:val="20"/>
        </w:rPr>
        <w:t>ΛΟΓΩ ΚΗΡΥΞΗΣ ΤΟΥ ΔΗΜΟΥ ΠΥΡΓΟΥ ΣΕ ΚΑΤΑΣΤΑΣΗ ΕΚΤΑΚΤΗΣ ΑΝΑΓΚΗΣ</w:t>
      </w:r>
      <w:r w:rsidR="002F2B47" w:rsidRPr="00965B7F">
        <w:rPr>
          <w:rFonts w:ascii="Microsoft YaHei UI" w:eastAsia="Microsoft YaHei UI" w:hAnsi="Microsoft YaHei UI" w:cs="Arial"/>
          <w:bCs/>
          <w:color w:val="000000"/>
          <w:sz w:val="20"/>
        </w:rPr>
        <w:t xml:space="preserve"> ( αφορά </w:t>
      </w:r>
      <w:r w:rsidR="00EE164F">
        <w:rPr>
          <w:rFonts w:ascii="Microsoft YaHei UI" w:eastAsia="Microsoft YaHei UI" w:hAnsi="Microsoft YaHei UI" w:cs="Arial"/>
          <w:bCs/>
          <w:color w:val="000000"/>
          <w:sz w:val="20"/>
        </w:rPr>
        <w:t>την Δ.Ε. Πύργου</w:t>
      </w:r>
      <w:r w:rsidR="002F2B47" w:rsidRPr="00965B7F">
        <w:rPr>
          <w:rFonts w:ascii="Microsoft YaHei UI" w:eastAsia="Microsoft YaHei UI" w:hAnsi="Microsoft YaHei UI" w:cs="Arial"/>
          <w:bCs/>
          <w:color w:val="000000"/>
          <w:sz w:val="20"/>
        </w:rPr>
        <w:t>)</w:t>
      </w:r>
    </w:p>
    <w:p w:rsidR="009A6B6A" w:rsidRPr="00965B7F" w:rsidRDefault="009A6B6A" w:rsidP="009A6B6A">
      <w:pPr>
        <w:rPr>
          <w:rFonts w:ascii="Microsoft YaHei UI" w:eastAsia="Microsoft YaHei UI" w:hAnsi="Microsoft YaHei UI"/>
          <w:color w:val="000000"/>
        </w:rPr>
      </w:pPr>
    </w:p>
    <w:p w:rsidR="009A6B6A" w:rsidRPr="00965B7F" w:rsidRDefault="009A6B6A" w:rsidP="009A6B6A">
      <w:pPr>
        <w:tabs>
          <w:tab w:val="left" w:pos="0"/>
        </w:tabs>
        <w:jc w:val="center"/>
        <w:rPr>
          <w:rFonts w:ascii="Microsoft YaHei UI" w:eastAsia="Microsoft YaHei UI" w:hAnsi="Microsoft YaHei UI" w:cs="Calibri"/>
          <w:b/>
          <w:bCs/>
        </w:rPr>
      </w:pPr>
      <w:r w:rsidRPr="00965B7F">
        <w:rPr>
          <w:rFonts w:ascii="Microsoft YaHei UI" w:eastAsia="Microsoft YaHei UI" w:hAnsi="Microsoft YaHei UI" w:cs="Calibri"/>
          <w:b/>
          <w:bCs/>
        </w:rPr>
        <w:t xml:space="preserve">Ο Δήμαρχος ΠΥΡΓΟΥ </w:t>
      </w:r>
    </w:p>
    <w:p w:rsidR="009A6B6A" w:rsidRPr="00965B7F" w:rsidRDefault="009A6B6A" w:rsidP="009A6B6A">
      <w:pPr>
        <w:tabs>
          <w:tab w:val="left" w:pos="0"/>
        </w:tabs>
        <w:jc w:val="center"/>
        <w:rPr>
          <w:rFonts w:ascii="Microsoft YaHei UI" w:eastAsia="Microsoft YaHei UI" w:hAnsi="Microsoft YaHei UI" w:cs="Calibri"/>
          <w:b/>
          <w:bCs/>
        </w:rPr>
      </w:pPr>
      <w:r w:rsidRPr="00965B7F">
        <w:rPr>
          <w:rFonts w:ascii="Microsoft YaHei UI" w:eastAsia="Microsoft YaHei UI" w:hAnsi="Microsoft YaHei UI" w:cs="Calibri"/>
          <w:b/>
          <w:bCs/>
        </w:rPr>
        <w:t>έχοντας υπόψη:</w:t>
      </w:r>
    </w:p>
    <w:p w:rsidR="006B7661" w:rsidRPr="00965B7F" w:rsidRDefault="009A6B6A" w:rsidP="00D72DFE">
      <w:pPr>
        <w:pStyle w:val="a7"/>
        <w:numPr>
          <w:ilvl w:val="0"/>
          <w:numId w:val="32"/>
        </w:numPr>
        <w:suppressAutoHyphens w:val="0"/>
        <w:rPr>
          <w:rFonts w:ascii="Microsoft YaHei UI" w:eastAsia="Microsoft YaHei UI" w:hAnsi="Microsoft YaHei UI" w:cstheme="minorHAnsi"/>
          <w:sz w:val="20"/>
        </w:rPr>
      </w:pPr>
      <w:r w:rsidRPr="00965B7F">
        <w:rPr>
          <w:rFonts w:ascii="Microsoft YaHei UI" w:eastAsia="Microsoft YaHei UI" w:hAnsi="Microsoft YaHei UI" w:cstheme="minorHAnsi"/>
          <w:sz w:val="20"/>
        </w:rPr>
        <w:t>Τις διατάξεις των άρθρων 1 και 58 του Ν. 3852/2010 (Νέα Αρχιτεκτονική στο χώρο της Αυτ/σης – ΚΑΛΛΙΚΡΑΤΗΣ).</w:t>
      </w:r>
    </w:p>
    <w:p w:rsidR="006B7661" w:rsidRPr="00965B7F" w:rsidRDefault="006B7661" w:rsidP="00D72DFE">
      <w:pPr>
        <w:pStyle w:val="a7"/>
        <w:numPr>
          <w:ilvl w:val="0"/>
          <w:numId w:val="32"/>
        </w:numPr>
        <w:suppressAutoHyphens w:val="0"/>
        <w:rPr>
          <w:rFonts w:ascii="Microsoft YaHei UI" w:eastAsia="Microsoft YaHei UI" w:hAnsi="Microsoft YaHei UI" w:cstheme="minorHAnsi"/>
          <w:sz w:val="20"/>
        </w:rPr>
      </w:pPr>
      <w:r w:rsidRPr="00965B7F">
        <w:rPr>
          <w:rFonts w:ascii="Microsoft YaHei UI" w:eastAsia="Microsoft YaHei UI" w:hAnsi="Microsoft YaHei UI" w:cstheme="minorHAnsi"/>
          <w:sz w:val="20"/>
        </w:rPr>
        <w:t>Τις διατάξεις του άρθρου 212 του Ν. 3584/2007 «Κύρωση του Κώδικα Κατάστασης Δημοτικών και Κοινοτικών Υπαλλήλων» Προσωπικό για κατεπείγουσες εποχικές ή πρόσκαιρες ανάγκες Ο.Τ.Α.».</w:t>
      </w:r>
    </w:p>
    <w:p w:rsidR="006B08B2" w:rsidRPr="006B08B2" w:rsidRDefault="006B7661" w:rsidP="0028795B">
      <w:pPr>
        <w:pStyle w:val="a7"/>
        <w:numPr>
          <w:ilvl w:val="0"/>
          <w:numId w:val="32"/>
        </w:numPr>
        <w:shd w:val="clear" w:color="auto" w:fill="FFFFFF"/>
        <w:suppressAutoHyphens w:val="0"/>
        <w:rPr>
          <w:rFonts w:ascii="Microsoft YaHei UI" w:eastAsia="Microsoft YaHei UI" w:hAnsi="Microsoft YaHei UI" w:cstheme="minorHAnsi"/>
          <w:i/>
          <w:color w:val="000000" w:themeColor="text1"/>
          <w:sz w:val="20"/>
        </w:rPr>
      </w:pPr>
      <w:r w:rsidRPr="00965B7F">
        <w:rPr>
          <w:rFonts w:ascii="Microsoft YaHei UI" w:eastAsia="Microsoft YaHei UI" w:hAnsi="Microsoft YaHei UI" w:cstheme="minorHAnsi"/>
          <w:sz w:val="20"/>
        </w:rPr>
        <w:t>Τις διατάξεις του άρθρου 3</w:t>
      </w:r>
      <w:r w:rsidR="0028795B" w:rsidRPr="00965B7F">
        <w:rPr>
          <w:rFonts w:ascii="Microsoft YaHei UI" w:eastAsia="Microsoft YaHei UI" w:hAnsi="Microsoft YaHei UI" w:cstheme="minorHAnsi"/>
          <w:sz w:val="20"/>
        </w:rPr>
        <w:t>6 του ν. 4765/2021, όπως τροποποιήθηκε από τις διατάξεις του άρθ. 51 του Ν. 4940/2022</w:t>
      </w:r>
      <w:r w:rsidRPr="00965B7F">
        <w:rPr>
          <w:rFonts w:ascii="Microsoft YaHei UI" w:eastAsia="Microsoft YaHei UI" w:hAnsi="Microsoft YaHei UI" w:cstheme="minorHAnsi"/>
          <w:sz w:val="20"/>
        </w:rPr>
        <w:t xml:space="preserve"> </w:t>
      </w:r>
      <w:r w:rsidR="0028795B" w:rsidRPr="00965B7F">
        <w:rPr>
          <w:rFonts w:ascii="Microsoft YaHei UI" w:eastAsia="Microsoft YaHei UI" w:hAnsi="Microsoft YaHei UI" w:cstheme="minorHAnsi"/>
          <w:sz w:val="20"/>
        </w:rPr>
        <w:t>και ορίζει τα εξής:</w:t>
      </w:r>
      <w:r w:rsidR="0028795B" w:rsidRPr="00965B7F">
        <w:rPr>
          <w:rFonts w:ascii="Microsoft YaHei UI" w:eastAsia="Microsoft YaHei UI" w:hAnsi="Microsoft YaHei UI" w:cstheme="minorHAnsi"/>
          <w:color w:val="000000"/>
          <w:sz w:val="20"/>
        </w:rPr>
        <w:t xml:space="preserve"> </w:t>
      </w:r>
      <w:r w:rsidR="0028795B" w:rsidRPr="00965B7F">
        <w:rPr>
          <w:rFonts w:ascii="Microsoft YaHei UI" w:eastAsia="Microsoft YaHei UI" w:hAnsi="Microsoft YaHei UI" w:cstheme="minorHAnsi"/>
          <w:i/>
          <w:color w:val="000000" w:themeColor="text1"/>
          <w:sz w:val="20"/>
        </w:rPr>
        <w:t>«</w:t>
      </w:r>
      <w:r w:rsidR="0028795B" w:rsidRPr="00965B7F">
        <w:rPr>
          <w:rFonts w:ascii="Microsoft YaHei UI" w:eastAsia="Microsoft YaHei UI" w:hAnsi="Microsoft YaHei UI" w:cstheme="minorHAnsi"/>
          <w:i/>
          <w:color w:val="000000" w:themeColor="text1"/>
          <w:sz w:val="20"/>
          <w:shd w:val="clear" w:color="auto" w:fill="FFFFFF"/>
        </w:rPr>
        <w:t>1. Η πρόσληψη προσωπικού με σχέση εργασίας Ιδιωτικού Δικαίου Ορισμένου Χρόνου κατά την παρ. 2 του άρθρου 103 του Συντάγματος διενεργείται από τις δημόσιες υπηρεσίες, τα Ν.Π.Δ.Δ. και τους Ο.Τ.Α. πρώτου και δεύτερου βαθμού, καθώς και από όλα τα νομικά πρόσωπα της παρ. 1 του άρθρου 2 του παρόντος, για την αντιμετώπιση απρόβλεπτων και επειγουσών αναγκών επιτρέπεται μόνον:</w:t>
      </w:r>
      <w:r w:rsidR="0028795B" w:rsidRPr="00965B7F">
        <w:rPr>
          <w:rFonts w:ascii="Microsoft YaHei UI" w:eastAsia="Microsoft YaHei UI" w:hAnsi="Microsoft YaHei UI" w:cstheme="minorHAnsi"/>
          <w:i/>
          <w:color w:val="000000" w:themeColor="text1"/>
          <w:sz w:val="20"/>
        </w:rPr>
        <w:br/>
      </w:r>
      <w:r w:rsidR="0028795B" w:rsidRPr="00965B7F">
        <w:rPr>
          <w:rFonts w:ascii="Microsoft YaHei UI" w:eastAsia="Microsoft YaHei UI" w:hAnsi="Microsoft YaHei UI" w:cstheme="minorHAnsi"/>
          <w:i/>
          <w:color w:val="000000" w:themeColor="text1"/>
          <w:sz w:val="20"/>
          <w:shd w:val="clear" w:color="auto" w:fill="FFFFFF"/>
        </w:rPr>
        <w:t>α) σε περιπτώσεις εκτεταμένων ζημιών από σεισμούς, πλημμύρες, παγετούς και πυρκαγιές,</w:t>
      </w:r>
    </w:p>
    <w:p w:rsidR="006B08B2" w:rsidRDefault="0028795B" w:rsidP="006B08B2">
      <w:pPr>
        <w:pStyle w:val="a7"/>
        <w:shd w:val="clear" w:color="auto" w:fill="FFFFFF"/>
        <w:suppressAutoHyphens w:val="0"/>
        <w:ind w:left="720"/>
        <w:rPr>
          <w:rFonts w:ascii="Microsoft YaHei UI" w:eastAsia="Microsoft YaHei UI" w:hAnsi="Microsoft YaHei UI" w:cstheme="minorHAnsi"/>
          <w:i/>
          <w:color w:val="000000" w:themeColor="text1"/>
          <w:sz w:val="20"/>
          <w:shd w:val="clear" w:color="auto" w:fill="FFFFFF"/>
        </w:rPr>
      </w:pPr>
      <w:r w:rsidRPr="00965B7F">
        <w:rPr>
          <w:rFonts w:ascii="Microsoft YaHei UI" w:eastAsia="Microsoft YaHei UI" w:hAnsi="Microsoft YaHei UI" w:cstheme="minorHAnsi"/>
          <w:i/>
          <w:color w:val="000000" w:themeColor="text1"/>
          <w:sz w:val="20"/>
          <w:shd w:val="clear" w:color="auto" w:fill="FFFFFF"/>
        </w:rPr>
        <w:t>β) σε περιπτώσεις άμεσης ανάγκης λήψης προληπτικών ή κατασταλτικών μέτρων λόγω σοβαρής απειλής της δημόσιας υγείας,</w:t>
      </w:r>
      <w:r w:rsidRPr="00965B7F">
        <w:rPr>
          <w:rFonts w:ascii="Microsoft YaHei UI" w:eastAsia="Microsoft YaHei UI" w:hAnsi="Microsoft YaHei UI" w:cstheme="minorHAnsi"/>
          <w:i/>
          <w:color w:val="000000" w:themeColor="text1"/>
          <w:sz w:val="20"/>
        </w:rPr>
        <w:br/>
      </w:r>
      <w:r w:rsidRPr="00965B7F">
        <w:rPr>
          <w:rFonts w:ascii="Microsoft YaHei UI" w:eastAsia="Microsoft YaHei UI" w:hAnsi="Microsoft YaHei UI" w:cstheme="minorHAnsi"/>
          <w:i/>
          <w:color w:val="000000" w:themeColor="text1"/>
          <w:sz w:val="20"/>
          <w:shd w:val="clear" w:color="auto" w:fill="FFFFFF"/>
        </w:rPr>
        <w:t>γ) εφόσον η Περιφερειακή Ενότητα ή συγκεκριμένη περιοχή αυτής κηρυχθεί σε κατάσταση έκτακτης ανάγκης, για την αντιμετώπιση αναγκών εξαιτίας άλλων γεγονότων από τα οποία προκύπτει άμεσος κίνδυνος ζωής ή περιουσίας.</w:t>
      </w:r>
      <w:r w:rsidRPr="00965B7F">
        <w:rPr>
          <w:rFonts w:ascii="Microsoft YaHei UI" w:eastAsia="Microsoft YaHei UI" w:hAnsi="Microsoft YaHei UI" w:cstheme="minorHAnsi"/>
          <w:i/>
          <w:color w:val="000000" w:themeColor="text1"/>
          <w:sz w:val="20"/>
        </w:rPr>
        <w:br/>
      </w:r>
      <w:r w:rsidRPr="00965B7F">
        <w:rPr>
          <w:rFonts w:ascii="Microsoft YaHei UI" w:eastAsia="Microsoft YaHei UI" w:hAnsi="Microsoft YaHei UI" w:cstheme="minorHAnsi"/>
          <w:i/>
          <w:color w:val="000000" w:themeColor="text1"/>
          <w:sz w:val="20"/>
          <w:shd w:val="clear" w:color="auto" w:fill="FFFFFF"/>
        </w:rPr>
        <w:t xml:space="preserve">2. Η διάρκεια της απασχόλησης δεν μπορεί να υπερβαίνει τους οκτώ (8) μήνες από την επέλευση του γεγονότος ή την κήρυξη κατάστασης ανάγκης. Με την </w:t>
      </w:r>
      <w:r w:rsidRPr="00965B7F">
        <w:rPr>
          <w:rFonts w:ascii="Microsoft YaHei UI" w:eastAsia="Microsoft YaHei UI" w:hAnsi="Microsoft YaHei UI" w:cstheme="minorHAnsi"/>
          <w:i/>
          <w:color w:val="000000" w:themeColor="text1"/>
          <w:sz w:val="20"/>
          <w:shd w:val="clear" w:color="auto" w:fill="FFFFFF"/>
        </w:rPr>
        <w:lastRenderedPageBreak/>
        <w:t>επιφύλαξη της παρ. 3, ανανέωση ή παράταση της σύμβασης ή σύναψη νέας σύμβασης ή μετατροπή σε σύμβαση αορίστου χρόνου, απαγορεύονται. Κατά τα λοιπά, για το προσωπικό του παρόντος άρθρου εφαρμόζονται οι εκάστοτε ισχύουσες διατάξεις.</w:t>
      </w:r>
    </w:p>
    <w:p w:rsidR="0028795B" w:rsidRPr="00965B7F" w:rsidRDefault="0028795B" w:rsidP="006B08B2">
      <w:pPr>
        <w:pStyle w:val="a7"/>
        <w:shd w:val="clear" w:color="auto" w:fill="FFFFFF"/>
        <w:suppressAutoHyphens w:val="0"/>
        <w:ind w:left="720"/>
        <w:rPr>
          <w:rFonts w:ascii="Microsoft YaHei UI" w:eastAsia="Microsoft YaHei UI" w:hAnsi="Microsoft YaHei UI" w:cstheme="minorHAnsi"/>
          <w:i/>
          <w:color w:val="000000" w:themeColor="text1"/>
          <w:sz w:val="20"/>
        </w:rPr>
      </w:pPr>
      <w:r w:rsidRPr="00965B7F">
        <w:rPr>
          <w:rFonts w:ascii="Microsoft YaHei UI" w:eastAsia="Microsoft YaHei UI" w:hAnsi="Microsoft YaHei UI" w:cstheme="minorHAnsi"/>
          <w:i/>
          <w:color w:val="000000" w:themeColor="text1"/>
          <w:sz w:val="20"/>
          <w:shd w:val="clear" w:color="auto" w:fill="FFFFFF"/>
        </w:rPr>
        <w:t xml:space="preserve">3. Αν βασίμως εκτιμάται από τους φορείς της παρ. 1, ότι οι ανάγκες των περ. α', β' και γ' θα συνεχισθούν και πέραν του οκταμήνου, η αρμόδια αρχή κινεί εγκαίρως και σε κάθε περίπτωση τριάντα (30) τουλάχιστον ημέρες προ της λήξεως του οκταμήνου, τη διαδικασία νέων προσλήψεων με σύμβαση εργασίας ιδιωτικού δικαίου ορισμένου χρόνου ανώτατης διάρκειας οκτώ (8) μηνών και για αριθμό που εγκρίνει το αρμόδιο όργανο του φορέα για την πρόσληψη. </w:t>
      </w:r>
      <w:r w:rsidRPr="00965B7F">
        <w:rPr>
          <w:rFonts w:ascii="Microsoft YaHei UI" w:eastAsia="Microsoft YaHei UI" w:hAnsi="Microsoft YaHei UI" w:cstheme="minorHAnsi"/>
          <w:b/>
          <w:i/>
          <w:color w:val="000000" w:themeColor="text1"/>
          <w:sz w:val="20"/>
          <w:u w:val="single"/>
          <w:shd w:val="clear" w:color="auto" w:fill="FFFFFF"/>
        </w:rPr>
        <w:t xml:space="preserve">Στους πίνακες που καταρτίζονται μπορεί να περιληφθούν και απασχοληθέντες με σύμβαση της παρ. 2, </w:t>
      </w:r>
      <w:r w:rsidR="006B08B2" w:rsidRPr="00965B7F">
        <w:rPr>
          <w:rFonts w:ascii="Microsoft YaHei UI" w:eastAsia="Microsoft YaHei UI" w:hAnsi="Microsoft YaHei UI" w:cstheme="minorHAnsi"/>
          <w:b/>
          <w:i/>
          <w:color w:val="000000" w:themeColor="text1"/>
          <w:sz w:val="20"/>
          <w:u w:val="single"/>
          <w:shd w:val="clear" w:color="auto" w:fill="FFFFFF"/>
        </w:rPr>
        <w:t>απαγορευμένης</w:t>
      </w:r>
      <w:r w:rsidRPr="00965B7F">
        <w:rPr>
          <w:rFonts w:ascii="Microsoft YaHei UI" w:eastAsia="Microsoft YaHei UI" w:hAnsi="Microsoft YaHei UI" w:cstheme="minorHAnsi"/>
          <w:b/>
          <w:i/>
          <w:color w:val="000000" w:themeColor="text1"/>
          <w:sz w:val="20"/>
          <w:u w:val="single"/>
          <w:shd w:val="clear" w:color="auto" w:fill="FFFFFF"/>
        </w:rPr>
        <w:t xml:space="preserve"> σε κάθε περίπτωση της μετατροπής της σύμβασης σε αορίστου χρόνου. Στις ως άνω συμβάσεις δεν εφαρμόζονται οι περιορισμοί του άρθρου 5 του π.δ. 164/2004 (Α' 164).</w:t>
      </w:r>
      <w:r w:rsidRPr="00965B7F">
        <w:rPr>
          <w:rFonts w:ascii="Microsoft YaHei UI" w:eastAsia="Microsoft YaHei UI" w:hAnsi="Microsoft YaHei UI" w:cstheme="minorHAnsi"/>
          <w:i/>
          <w:color w:val="000000" w:themeColor="text1"/>
          <w:sz w:val="20"/>
          <w:shd w:val="clear" w:color="auto" w:fill="FFFFFF"/>
        </w:rPr>
        <w:t xml:space="preserve"> Η συνολική διάρκεια των συμβάσεων των παρ. 1 και 2 δεν επιτρέπεται να υπερβαίνει το ανώτατο χρονικό διάστημα των είκοσι τεσσάρων (24) μηνών κατά την έννοια του άρθρου 6 του π.δ. 164/2004. [3]</w:t>
      </w:r>
      <w:r w:rsidRPr="00965B7F">
        <w:rPr>
          <w:rFonts w:ascii="Microsoft YaHei UI" w:eastAsia="Microsoft YaHei UI" w:hAnsi="Microsoft YaHei UI" w:cstheme="minorHAnsi"/>
          <w:i/>
          <w:color w:val="000000" w:themeColor="text1"/>
          <w:sz w:val="20"/>
        </w:rPr>
        <w:br/>
      </w:r>
      <w:r w:rsidRPr="00965B7F">
        <w:rPr>
          <w:rFonts w:ascii="Microsoft YaHei UI" w:eastAsia="Microsoft YaHei UI" w:hAnsi="Microsoft YaHei UI" w:cstheme="minorHAnsi"/>
          <w:i/>
          <w:color w:val="000000" w:themeColor="text1"/>
          <w:sz w:val="20"/>
          <w:shd w:val="clear" w:color="auto" w:fill="FFFFFF"/>
        </w:rPr>
        <w:t>4. Το Α.Σ.Ε.Π. ασκεί έλεγχο συνδρομής των προϋποθέσεων πρόσληψης προσωπικού και τήρησης του παρόντος άρθρου».</w:t>
      </w:r>
    </w:p>
    <w:p w:rsidR="00D72DFE" w:rsidRPr="00965B7F" w:rsidRDefault="006B7661" w:rsidP="00D72DFE">
      <w:pPr>
        <w:pStyle w:val="a7"/>
        <w:numPr>
          <w:ilvl w:val="0"/>
          <w:numId w:val="32"/>
        </w:numPr>
        <w:shd w:val="clear" w:color="auto" w:fill="FFFFFF"/>
        <w:suppressAutoHyphens w:val="0"/>
        <w:rPr>
          <w:rFonts w:ascii="Microsoft YaHei UI" w:eastAsia="Microsoft YaHei UI" w:hAnsi="Microsoft YaHei UI" w:cstheme="minorHAnsi"/>
          <w:sz w:val="20"/>
        </w:rPr>
      </w:pPr>
      <w:r w:rsidRPr="00965B7F">
        <w:rPr>
          <w:rFonts w:ascii="Microsoft YaHei UI" w:eastAsia="Microsoft YaHei UI" w:hAnsi="Microsoft YaHei UI" w:cstheme="minorHAnsi"/>
          <w:sz w:val="20"/>
        </w:rPr>
        <w:t>Τις διατάξεις της παρ. 1</w:t>
      </w:r>
      <w:r w:rsidR="00F72EF2" w:rsidRPr="00965B7F">
        <w:rPr>
          <w:rFonts w:ascii="Microsoft YaHei UI" w:eastAsia="Microsoft YaHei UI" w:hAnsi="Microsoft YaHei UI" w:cstheme="minorHAnsi"/>
          <w:sz w:val="20"/>
        </w:rPr>
        <w:t>α</w:t>
      </w:r>
      <w:r w:rsidRPr="00965B7F">
        <w:rPr>
          <w:rFonts w:ascii="Microsoft YaHei UI" w:eastAsia="Microsoft YaHei UI" w:hAnsi="Microsoft YaHei UI" w:cstheme="minorHAnsi"/>
          <w:sz w:val="20"/>
        </w:rPr>
        <w:t xml:space="preserve"> του άρθρου </w:t>
      </w:r>
      <w:r w:rsidR="00F72EF2" w:rsidRPr="00965B7F">
        <w:rPr>
          <w:rFonts w:ascii="Microsoft YaHei UI" w:eastAsia="Microsoft YaHei UI" w:hAnsi="Microsoft YaHei UI" w:cstheme="minorHAnsi"/>
          <w:sz w:val="20"/>
        </w:rPr>
        <w:t>41</w:t>
      </w:r>
      <w:r w:rsidRPr="00965B7F">
        <w:rPr>
          <w:rFonts w:ascii="Microsoft YaHei UI" w:eastAsia="Microsoft YaHei UI" w:hAnsi="Microsoft YaHei UI" w:cstheme="minorHAnsi"/>
          <w:sz w:val="20"/>
        </w:rPr>
        <w:t xml:space="preserve"> του </w:t>
      </w:r>
      <w:r w:rsidR="00F72EF2" w:rsidRPr="00965B7F">
        <w:rPr>
          <w:rFonts w:ascii="Microsoft YaHei UI" w:eastAsia="Microsoft YaHei UI" w:hAnsi="Microsoft YaHei UI" w:cstheme="minorHAnsi"/>
          <w:sz w:val="20"/>
        </w:rPr>
        <w:t>Ν. 4325/2015</w:t>
      </w:r>
      <w:r w:rsidRPr="00965B7F">
        <w:rPr>
          <w:rFonts w:ascii="Microsoft YaHei UI" w:eastAsia="Microsoft YaHei UI" w:hAnsi="Microsoft YaHei UI" w:cstheme="minorHAnsi"/>
          <w:sz w:val="20"/>
        </w:rPr>
        <w:t xml:space="preserve">, </w:t>
      </w:r>
      <w:r w:rsidR="00F72EF2" w:rsidRPr="00965B7F">
        <w:rPr>
          <w:rFonts w:ascii="Microsoft YaHei UI" w:eastAsia="Microsoft YaHei UI" w:hAnsi="Microsoft YaHei UI" w:cstheme="minorHAnsi"/>
          <w:sz w:val="20"/>
        </w:rPr>
        <w:t xml:space="preserve">σύμφωνα με τις οποίες </w:t>
      </w:r>
      <w:r w:rsidRPr="00965B7F">
        <w:rPr>
          <w:rFonts w:ascii="Microsoft YaHei UI" w:eastAsia="Microsoft YaHei UI" w:hAnsi="Microsoft YaHei UI" w:cstheme="minorHAnsi"/>
          <w:sz w:val="20"/>
        </w:rPr>
        <w:t xml:space="preserve"> </w:t>
      </w:r>
      <w:r w:rsidRPr="00965B7F">
        <w:rPr>
          <w:rFonts w:ascii="Microsoft YaHei UI" w:eastAsia="Microsoft YaHei UI" w:hAnsi="Microsoft YaHei UI" w:cstheme="minorHAnsi"/>
          <w:i/>
          <w:sz w:val="20"/>
        </w:rPr>
        <w:t>«</w:t>
      </w:r>
      <w:r w:rsidR="00F72EF2" w:rsidRPr="00965B7F">
        <w:rPr>
          <w:rFonts w:ascii="Microsoft YaHei UI" w:eastAsia="Microsoft YaHei UI" w:hAnsi="Microsoft YaHei UI" w:cstheme="minorHAnsi"/>
          <w:i/>
          <w:color w:val="000000"/>
          <w:sz w:val="20"/>
        </w:rPr>
        <w:t xml:space="preserve">1. α. Η παρ. 20 περίπτωση α' του άρθρου ένατου του Ν.4057/2012, όπως ισχύει, τροποποιείται ως εξής:«20.α. Για την κίνηση διαδικασιών πρόσληψης ή διορισμού μόνιμου προσωπικού, προσωπικού με σχέση εργασίας ιδιωτικού δικαίου αορίστου χρόνου, καθώς και προσωπικού με θητεία, με σύμβαση ορισμένου χρόνου ή μίσθωσης έργου ή οποιασδήποτε άλλης μορφής στους φορείς της παρ. 1 του άρθρου 14 του Ν.2190/1994 (Α' 28) απαιτείται προηγούμενη έγκριση της ΠΥΣ 33/2006 (Α' 280), εξαιρουμένης της πρόσληψης έκτακτου προσωπικού για την εκτέλεση έργων με αυτεπιστασία και των υδρονομέων άρδευσης, </w:t>
      </w:r>
      <w:r w:rsidR="00F72EF2" w:rsidRPr="00965B7F">
        <w:rPr>
          <w:rFonts w:ascii="Microsoft YaHei UI" w:eastAsia="Microsoft YaHei UI" w:hAnsi="Microsoft YaHei UI" w:cstheme="minorHAnsi"/>
          <w:b/>
          <w:i/>
          <w:color w:val="000000"/>
          <w:sz w:val="20"/>
        </w:rPr>
        <w:t>καθώς και της πρόσληψης προσωπικού για την αντιμετώπιση κατεπειγουσών ή εποχικών ή πρόσκαιρων αναγκών με σύμβαση εργασίας ορισμένου χρόνου της οποίας η διάρκεια δεν υπερβαίνει τους δύο ή κατ' εξαίρεση τους τρεις μήνες, μέσα σε συνολικό διάστημα δώδεκα μηνών στους φορείς της αυτοδιοίκησης σύμφωνα με τα οριζόμενα στο άρθρο 206 παρ. 1 του Ν.3584/2007, όπως ισχύει. Για τις πιο πάνω κατηγορίες προσωπικού εφαρμόζονται οι διατάξεις των άρθρων 209 και 211 του Ν.3584/2007, όπως ισχύουν. Από την προηγούμενη έγκριση της ΠΥΣ 33/2006 εξαιρείται επίσης η πρόσληψη προσωπικού με διάρκεια σύμβασης έως οκτώ (8) μήνες για την αντιμετώπιση κατεπειγουσών αναγκών, σύμφωνα με τα άρθρα 20 του Ν.2190/1994 και 212 του Ν.3584/2007.</w:t>
      </w:r>
      <w:r w:rsidR="00F72EF2" w:rsidRPr="00965B7F">
        <w:rPr>
          <w:rFonts w:ascii="Microsoft YaHei UI" w:eastAsia="Microsoft YaHei UI" w:hAnsi="Microsoft YaHei UI" w:cstheme="minorHAnsi"/>
          <w:i/>
          <w:color w:val="000000"/>
          <w:sz w:val="20"/>
        </w:rPr>
        <w:t xml:space="preserve"> Η ως άνω διαδικασία εφαρμόζεται και στις περιπτώσεις των δικαστικών λειτουργών, του </w:t>
      </w:r>
      <w:r w:rsidR="00F72EF2" w:rsidRPr="00965B7F">
        <w:rPr>
          <w:rFonts w:ascii="Microsoft YaHei UI" w:eastAsia="Microsoft YaHei UI" w:hAnsi="Microsoft YaHei UI" w:cstheme="minorHAnsi"/>
          <w:i/>
          <w:color w:val="000000"/>
          <w:sz w:val="20"/>
        </w:rPr>
        <w:lastRenderedPageBreak/>
        <w:t>προσωπικού της παραγράφου 6 του άρθρου 16 του Συντάγματος, καθώς και των έμμισθων δικηγόρων και νομικών συμβούλων.</w:t>
      </w:r>
      <w:r w:rsidR="00F72EF2" w:rsidRPr="00965B7F">
        <w:rPr>
          <w:rFonts w:ascii="Microsoft YaHei UI" w:eastAsia="Microsoft YaHei UI" w:hAnsi="Microsoft YaHei UI" w:cstheme="minorHAnsi"/>
          <w:color w:val="000000"/>
          <w:sz w:val="20"/>
        </w:rPr>
        <w:t>»</w:t>
      </w:r>
    </w:p>
    <w:p w:rsidR="003117CC" w:rsidRPr="00965B7F" w:rsidRDefault="003117CC" w:rsidP="00D72DFE">
      <w:pPr>
        <w:pStyle w:val="a7"/>
        <w:numPr>
          <w:ilvl w:val="0"/>
          <w:numId w:val="32"/>
        </w:numPr>
        <w:shd w:val="clear" w:color="auto" w:fill="FFFFFF"/>
        <w:suppressAutoHyphens w:val="0"/>
        <w:rPr>
          <w:rFonts w:ascii="Microsoft YaHei UI" w:eastAsia="Microsoft YaHei UI" w:hAnsi="Microsoft YaHei UI" w:cstheme="minorHAnsi"/>
          <w:sz w:val="20"/>
        </w:rPr>
      </w:pPr>
      <w:r w:rsidRPr="00965B7F">
        <w:rPr>
          <w:rFonts w:ascii="Microsoft YaHei UI" w:eastAsia="Microsoft YaHei UI" w:hAnsi="Microsoft YaHei UI" w:cstheme="minorHAnsi"/>
          <w:sz w:val="20"/>
        </w:rPr>
        <w:t>Τις διατάξεις της Π.Υ.Σ. 33/2006 όπως έχει τροποποιηθεί και ισχύει .</w:t>
      </w:r>
    </w:p>
    <w:p w:rsidR="003117CC" w:rsidRPr="00965B7F" w:rsidRDefault="003117CC" w:rsidP="00D72DFE">
      <w:pPr>
        <w:pStyle w:val="a7"/>
        <w:numPr>
          <w:ilvl w:val="0"/>
          <w:numId w:val="32"/>
        </w:numPr>
        <w:shd w:val="clear" w:color="auto" w:fill="FFFFFF"/>
        <w:suppressAutoHyphens w:val="0"/>
        <w:rPr>
          <w:rFonts w:ascii="Microsoft YaHei UI" w:eastAsia="Microsoft YaHei UI" w:hAnsi="Microsoft YaHei UI" w:cstheme="minorHAnsi"/>
          <w:sz w:val="20"/>
        </w:rPr>
      </w:pPr>
      <w:r w:rsidRPr="00965B7F">
        <w:rPr>
          <w:rFonts w:ascii="Microsoft YaHei UI" w:eastAsia="Microsoft YaHei UI" w:hAnsi="Microsoft YaHei UI" w:cstheme="minorHAnsi"/>
          <w:sz w:val="20"/>
        </w:rPr>
        <w:t xml:space="preserve">Τις διατάξεις του Π.Δ. </w:t>
      </w:r>
      <w:r w:rsidR="006B08B2">
        <w:rPr>
          <w:rFonts w:ascii="Microsoft YaHei UI" w:eastAsia="Microsoft YaHei UI" w:hAnsi="Microsoft YaHei UI" w:cstheme="minorHAnsi"/>
          <w:sz w:val="20"/>
        </w:rPr>
        <w:t>85/2022 (Προσοντολόγιο, Κλαδολόγιο)</w:t>
      </w:r>
      <w:r w:rsidRPr="00965B7F">
        <w:rPr>
          <w:rFonts w:ascii="Microsoft YaHei UI" w:eastAsia="Microsoft YaHei UI" w:hAnsi="Microsoft YaHei UI" w:cstheme="minorHAnsi"/>
          <w:sz w:val="20"/>
        </w:rPr>
        <w:t>.</w:t>
      </w:r>
    </w:p>
    <w:p w:rsidR="006B08B2" w:rsidRPr="006B08B2" w:rsidRDefault="006B08B2" w:rsidP="006B08B2">
      <w:pPr>
        <w:pStyle w:val="Web"/>
        <w:numPr>
          <w:ilvl w:val="0"/>
          <w:numId w:val="32"/>
        </w:numPr>
        <w:shd w:val="clear" w:color="auto" w:fill="FFFFFF"/>
        <w:spacing w:before="0" w:beforeAutospacing="0" w:after="0" w:afterAutospacing="0"/>
        <w:jc w:val="both"/>
        <w:rPr>
          <w:rStyle w:val="a4"/>
          <w:rFonts w:ascii="Microsoft YaHei" w:eastAsia="Microsoft YaHei" w:hAnsi="Microsoft YaHei" w:cs="Arial"/>
          <w:b w:val="0"/>
          <w:color w:val="000000"/>
          <w:sz w:val="20"/>
        </w:rPr>
      </w:pPr>
      <w:r w:rsidRPr="006B08B2">
        <w:rPr>
          <w:rStyle w:val="a4"/>
          <w:rFonts w:ascii="Microsoft YaHei" w:eastAsia="Microsoft YaHei" w:hAnsi="Microsoft YaHei" w:cs="Arial"/>
          <w:b w:val="0"/>
          <w:color w:val="000000"/>
          <w:sz w:val="20"/>
        </w:rPr>
        <w:t xml:space="preserve">Την αριθμ. πρωτ. Α108/12.01.2024 Απόφαση του Γ.Γ. της Πολιτικής Προστασίας περί κήρυξης σε κατάσταση έκτακτης ανάγκης Πολιτικής Προστασίας της Δημοτικής Ενότητας Πύργου  του Δήμου Πύργου της Περιφερειακής Ενότητας Ηλείας της Περιφέρειας Δυτικής Ελλάδας για </w:t>
      </w:r>
      <w:r w:rsidRPr="006B08B2">
        <w:rPr>
          <w:rFonts w:ascii="Microsoft YaHei" w:eastAsia="Microsoft YaHei" w:hAnsi="Microsoft YaHei" w:cs="Arial"/>
          <w:b/>
          <w:color w:val="000000"/>
          <w:sz w:val="20"/>
        </w:rPr>
        <w:t>την αντιμετώπιση των έκτακτων αναγκών και την διαχείριση των συνεπειών που προέκυψαν από τα έντονα</w:t>
      </w:r>
      <w:r w:rsidRPr="006B08B2">
        <w:rPr>
          <w:rStyle w:val="a4"/>
          <w:rFonts w:ascii="Microsoft YaHei" w:eastAsia="Microsoft YaHei" w:hAnsi="Microsoft YaHei" w:cs="Arial"/>
          <w:b w:val="0"/>
          <w:color w:val="000000"/>
          <w:sz w:val="20"/>
        </w:rPr>
        <w:t xml:space="preserve"> καιρικά φαινόμενα (θυελλώδεις άνεμοι) που εκδηλώθηκαν στις 06.0.12024, που έχει ισχύ έως τις 06.02.2024 (ΑΔΑ:9ΔΤ546ΝΠΙΘ-ΜΙ9).</w:t>
      </w:r>
    </w:p>
    <w:p w:rsidR="006B08B2" w:rsidRDefault="006B08B2" w:rsidP="00D72DFE">
      <w:pPr>
        <w:pStyle w:val="a7"/>
        <w:numPr>
          <w:ilvl w:val="0"/>
          <w:numId w:val="32"/>
        </w:numPr>
        <w:suppressAutoHyphens w:val="0"/>
        <w:rPr>
          <w:rFonts w:ascii="Microsoft YaHei UI" w:eastAsia="Microsoft YaHei UI" w:hAnsi="Microsoft YaHei UI" w:cstheme="minorHAnsi"/>
          <w:sz w:val="20"/>
        </w:rPr>
      </w:pPr>
      <w:r>
        <w:rPr>
          <w:rFonts w:ascii="Microsoft YaHei" w:eastAsia="Microsoft YaHei" w:hAnsi="Microsoft YaHei" w:cs="Arial"/>
          <w:color w:val="000000"/>
          <w:sz w:val="20"/>
        </w:rPr>
        <w:t>Την</w:t>
      </w:r>
      <w:r w:rsidRPr="00DE15AA">
        <w:rPr>
          <w:rFonts w:ascii="Microsoft YaHei" w:eastAsia="Microsoft YaHei" w:hAnsi="Microsoft YaHei" w:cs="Arial"/>
          <w:color w:val="000000"/>
          <w:sz w:val="20"/>
        </w:rPr>
        <w:t xml:space="preserve"> αριθμ.</w:t>
      </w:r>
      <w:r>
        <w:rPr>
          <w:rFonts w:ascii="Microsoft YaHei" w:eastAsia="Microsoft YaHei" w:hAnsi="Microsoft YaHei" w:cs="Arial"/>
          <w:color w:val="000000"/>
          <w:sz w:val="20"/>
        </w:rPr>
        <w:t xml:space="preserve"> πρωτ.</w:t>
      </w:r>
      <w:r w:rsidRPr="00DE15AA">
        <w:rPr>
          <w:rFonts w:ascii="Microsoft YaHei" w:eastAsia="Microsoft YaHei" w:hAnsi="Microsoft YaHei" w:cs="Arial"/>
          <w:color w:val="000000"/>
          <w:sz w:val="20"/>
        </w:rPr>
        <w:t xml:space="preserve"> </w:t>
      </w:r>
      <w:r>
        <w:rPr>
          <w:rFonts w:ascii="Microsoft YaHei" w:eastAsia="Microsoft YaHei" w:hAnsi="Microsoft YaHei" w:cs="Arial"/>
          <w:color w:val="000000"/>
          <w:sz w:val="20"/>
        </w:rPr>
        <w:t>1250/17.01.2024</w:t>
      </w:r>
      <w:r w:rsidRPr="00DE15AA">
        <w:rPr>
          <w:rFonts w:ascii="Microsoft YaHei" w:eastAsia="Microsoft YaHei" w:hAnsi="Microsoft YaHei" w:cs="Arial"/>
          <w:color w:val="000000"/>
          <w:sz w:val="20"/>
        </w:rPr>
        <w:t xml:space="preserve"> εισ</w:t>
      </w:r>
      <w:r>
        <w:rPr>
          <w:rFonts w:ascii="Microsoft YaHei" w:eastAsia="Microsoft YaHei" w:hAnsi="Microsoft YaHei" w:cs="Arial"/>
          <w:color w:val="000000"/>
          <w:sz w:val="20"/>
        </w:rPr>
        <w:t>ήγηση</w:t>
      </w:r>
      <w:r w:rsidRPr="00DE15AA">
        <w:rPr>
          <w:rFonts w:ascii="Microsoft YaHei" w:eastAsia="Microsoft YaHei" w:hAnsi="Microsoft YaHei" w:cs="Arial"/>
          <w:color w:val="000000"/>
          <w:sz w:val="20"/>
        </w:rPr>
        <w:t xml:space="preserve"> του </w:t>
      </w:r>
      <w:r>
        <w:rPr>
          <w:rFonts w:ascii="Microsoft YaHei" w:eastAsia="Microsoft YaHei" w:hAnsi="Microsoft YaHei" w:cs="Arial"/>
          <w:color w:val="000000"/>
          <w:sz w:val="20"/>
        </w:rPr>
        <w:t xml:space="preserve">Αυτοτελούς </w:t>
      </w:r>
      <w:r w:rsidRPr="00DE15AA">
        <w:rPr>
          <w:rFonts w:ascii="Microsoft YaHei" w:eastAsia="Microsoft YaHei" w:hAnsi="Microsoft YaHei" w:cs="Arial"/>
          <w:color w:val="000000"/>
          <w:sz w:val="20"/>
        </w:rPr>
        <w:t>Τμήματος Πολιτικής Προστασίας</w:t>
      </w:r>
      <w:r>
        <w:rPr>
          <w:rFonts w:ascii="Microsoft YaHei UI" w:eastAsia="Microsoft YaHei UI" w:hAnsi="Microsoft YaHei UI" w:cstheme="minorHAnsi"/>
          <w:sz w:val="20"/>
        </w:rPr>
        <w:t>.</w:t>
      </w:r>
    </w:p>
    <w:p w:rsidR="006B08B2" w:rsidRPr="006B08B2" w:rsidRDefault="00331399" w:rsidP="006B08B2">
      <w:pPr>
        <w:pStyle w:val="a7"/>
        <w:numPr>
          <w:ilvl w:val="0"/>
          <w:numId w:val="32"/>
        </w:numPr>
        <w:shd w:val="clear" w:color="auto" w:fill="FFFFFF"/>
        <w:suppressAutoHyphens w:val="0"/>
        <w:ind w:left="709" w:hanging="425"/>
        <w:rPr>
          <w:rFonts w:ascii="Microsoft YaHei" w:eastAsia="Microsoft YaHei" w:hAnsi="Microsoft YaHei" w:cs="Arial"/>
          <w:color w:val="000000"/>
          <w:sz w:val="20"/>
        </w:rPr>
      </w:pPr>
      <w:r w:rsidRPr="006B08B2">
        <w:rPr>
          <w:rFonts w:ascii="Microsoft YaHei UI" w:eastAsia="Microsoft YaHei UI" w:hAnsi="Microsoft YaHei UI" w:cstheme="minorHAnsi"/>
          <w:sz w:val="20"/>
        </w:rPr>
        <w:t xml:space="preserve">Την αριθ. </w:t>
      </w:r>
      <w:r w:rsidR="007926C2" w:rsidRPr="006B08B2">
        <w:rPr>
          <w:rFonts w:ascii="Microsoft YaHei UI" w:eastAsia="Microsoft YaHei UI" w:hAnsi="Microsoft YaHei UI" w:cstheme="minorHAnsi"/>
          <w:sz w:val="20"/>
        </w:rPr>
        <w:t xml:space="preserve"> </w:t>
      </w:r>
      <w:r w:rsidR="00AF48A5">
        <w:rPr>
          <w:rFonts w:ascii="Microsoft YaHei UI" w:eastAsia="Microsoft YaHei UI" w:hAnsi="Microsoft YaHei UI" w:cstheme="minorHAnsi"/>
          <w:sz w:val="20"/>
        </w:rPr>
        <w:t>7/2024</w:t>
      </w:r>
      <w:r w:rsidR="009A6B6A" w:rsidRPr="006B08B2">
        <w:rPr>
          <w:rFonts w:ascii="Microsoft YaHei UI" w:eastAsia="Microsoft YaHei UI" w:hAnsi="Microsoft YaHei UI" w:cstheme="minorHAnsi"/>
          <w:sz w:val="20"/>
        </w:rPr>
        <w:t xml:space="preserve"> απόφαση της </w:t>
      </w:r>
      <w:r w:rsidR="00AF48A5">
        <w:rPr>
          <w:rFonts w:ascii="Microsoft YaHei UI" w:eastAsia="Microsoft YaHei UI" w:hAnsi="Microsoft YaHei UI" w:cstheme="minorHAnsi"/>
          <w:sz w:val="20"/>
        </w:rPr>
        <w:t>Δημοτική</w:t>
      </w:r>
      <w:r w:rsidR="009A6B6A" w:rsidRPr="006B08B2">
        <w:rPr>
          <w:rFonts w:ascii="Microsoft YaHei UI" w:eastAsia="Microsoft YaHei UI" w:hAnsi="Microsoft YaHei UI" w:cstheme="minorHAnsi"/>
          <w:sz w:val="20"/>
        </w:rPr>
        <w:t xml:space="preserve">ς Επιτροπής του Δήμου Πύργου περί </w:t>
      </w:r>
      <w:r w:rsidR="00B85E8E" w:rsidRPr="006B08B2">
        <w:rPr>
          <w:rFonts w:ascii="Microsoft YaHei UI" w:eastAsia="Microsoft YaHei UI" w:hAnsi="Microsoft YaHei UI" w:cstheme="minorHAnsi"/>
          <w:sz w:val="20"/>
        </w:rPr>
        <w:t xml:space="preserve">έγκρισης </w:t>
      </w:r>
      <w:r w:rsidR="009A6B6A" w:rsidRPr="006B08B2">
        <w:rPr>
          <w:rFonts w:ascii="Microsoft YaHei UI" w:eastAsia="Microsoft YaHei UI" w:hAnsi="Microsoft YaHei UI" w:cstheme="minorHAnsi"/>
          <w:sz w:val="20"/>
        </w:rPr>
        <w:t xml:space="preserve">πρόσληψης </w:t>
      </w:r>
      <w:r w:rsidR="00B85E8E" w:rsidRPr="006B08B2">
        <w:rPr>
          <w:rFonts w:ascii="Microsoft YaHei UI" w:eastAsia="Microsoft YaHei UI" w:hAnsi="Microsoft YaHei UI" w:cstheme="minorHAnsi"/>
          <w:sz w:val="20"/>
        </w:rPr>
        <w:t xml:space="preserve">έκτακτου </w:t>
      </w:r>
      <w:r w:rsidR="009A6B6A" w:rsidRPr="006B08B2">
        <w:rPr>
          <w:rFonts w:ascii="Microsoft YaHei UI" w:eastAsia="Microsoft YaHei UI" w:hAnsi="Microsoft YaHei UI" w:cstheme="minorHAnsi"/>
          <w:sz w:val="20"/>
        </w:rPr>
        <w:t xml:space="preserve">προσωπικού </w:t>
      </w:r>
      <w:r w:rsidR="00B85E8E" w:rsidRPr="006B08B2">
        <w:rPr>
          <w:rFonts w:ascii="Microsoft YaHei UI" w:eastAsia="Microsoft YaHei UI" w:hAnsi="Microsoft YaHei UI" w:cstheme="minorHAnsi"/>
          <w:sz w:val="20"/>
        </w:rPr>
        <w:t xml:space="preserve"> ΙΔΟΧ </w:t>
      </w:r>
      <w:r w:rsidR="009A6B6A" w:rsidRPr="006B08B2">
        <w:rPr>
          <w:rFonts w:ascii="Microsoft YaHei UI" w:eastAsia="Microsoft YaHei UI" w:hAnsi="Microsoft YaHei UI" w:cstheme="minorHAnsi"/>
          <w:sz w:val="20"/>
        </w:rPr>
        <w:t xml:space="preserve">για την αντιμετώπιση </w:t>
      </w:r>
      <w:r w:rsidR="00B85E8E" w:rsidRPr="006B08B2">
        <w:rPr>
          <w:rFonts w:ascii="Microsoft YaHei UI" w:eastAsia="Microsoft YaHei UI" w:hAnsi="Microsoft YaHei UI" w:cstheme="minorHAnsi"/>
          <w:sz w:val="20"/>
        </w:rPr>
        <w:t xml:space="preserve">έκτακτων αναγκών,  λόγω της  κήρυξης  σε κατάσταση Έκτακτης Ανάγκης Πολιτικής Προστασίας </w:t>
      </w:r>
      <w:r w:rsidR="00B85E8E" w:rsidRPr="006B08B2">
        <w:rPr>
          <w:rFonts w:ascii="Microsoft YaHei UI" w:eastAsia="Microsoft YaHei UI" w:hAnsi="Microsoft YaHei UI" w:cstheme="minorHAnsi"/>
          <w:bCs/>
          <w:sz w:val="20"/>
        </w:rPr>
        <w:t xml:space="preserve">της Δημοτικής </w:t>
      </w:r>
      <w:r w:rsidR="006B08B2" w:rsidRPr="006B08B2">
        <w:rPr>
          <w:rFonts w:ascii="Microsoft YaHei UI" w:eastAsia="Microsoft YaHei UI" w:hAnsi="Microsoft YaHei UI" w:cstheme="minorHAnsi"/>
          <w:bCs/>
          <w:sz w:val="20"/>
        </w:rPr>
        <w:t>Ενότητας Πύργου</w:t>
      </w:r>
      <w:r w:rsidR="006B08B2" w:rsidRPr="006B08B2">
        <w:rPr>
          <w:rFonts w:ascii="Microsoft YaHei UI" w:eastAsia="Microsoft YaHei UI" w:hAnsi="Microsoft YaHei UI" w:cstheme="minorHAnsi"/>
          <w:b/>
          <w:bCs/>
          <w:sz w:val="20"/>
        </w:rPr>
        <w:t xml:space="preserve"> </w:t>
      </w:r>
      <w:r w:rsidR="00B85E8E" w:rsidRPr="006B08B2">
        <w:rPr>
          <w:rFonts w:ascii="Microsoft YaHei UI" w:eastAsia="Microsoft YaHei UI" w:hAnsi="Microsoft YaHei UI" w:cstheme="minorHAnsi"/>
          <w:sz w:val="20"/>
        </w:rPr>
        <w:t>του Δήμου Πύργου</w:t>
      </w:r>
      <w:r w:rsidR="00313DB1" w:rsidRPr="006B08B2">
        <w:rPr>
          <w:rFonts w:ascii="Microsoft YaHei UI" w:eastAsia="Microsoft YaHei UI" w:hAnsi="Microsoft YaHei UI" w:cstheme="minorHAnsi"/>
          <w:sz w:val="20"/>
        </w:rPr>
        <w:t xml:space="preserve"> (ΑΔΑ:</w:t>
      </w:r>
      <w:r w:rsidR="00B85E8E" w:rsidRPr="006B08B2">
        <w:rPr>
          <w:rFonts w:ascii="Microsoft YaHei UI" w:eastAsia="Microsoft YaHei UI" w:hAnsi="Microsoft YaHei UI" w:cstheme="minorHAnsi"/>
          <w:sz w:val="20"/>
        </w:rPr>
        <w:t xml:space="preserve"> </w:t>
      </w:r>
      <w:r w:rsidR="00AF48A5" w:rsidRPr="00AF48A5">
        <w:rPr>
          <w:rFonts w:ascii="Microsoft YaHei UI" w:eastAsia="Microsoft YaHei UI" w:hAnsi="Microsoft YaHei UI" w:cstheme="minorHAnsi"/>
          <w:sz w:val="20"/>
        </w:rPr>
        <w:t>ΨΛΣΡΩ17-Κ01</w:t>
      </w:r>
      <w:r w:rsidR="009E7279" w:rsidRPr="006B08B2">
        <w:rPr>
          <w:rFonts w:ascii="Microsoft YaHei UI" w:eastAsia="Microsoft YaHei UI" w:hAnsi="Microsoft YaHei UI" w:cstheme="minorHAnsi"/>
          <w:sz w:val="20"/>
        </w:rPr>
        <w:t>)</w:t>
      </w:r>
      <w:r w:rsidR="009A6B6A" w:rsidRPr="006B08B2">
        <w:rPr>
          <w:rFonts w:ascii="Microsoft YaHei UI" w:eastAsia="Microsoft YaHei UI" w:hAnsi="Microsoft YaHei UI" w:cstheme="minorHAnsi"/>
          <w:sz w:val="20"/>
        </w:rPr>
        <w:t>.</w:t>
      </w:r>
    </w:p>
    <w:p w:rsidR="006B08B2" w:rsidRPr="006B08B2" w:rsidRDefault="009A6B6A" w:rsidP="006B08B2">
      <w:pPr>
        <w:pStyle w:val="a7"/>
        <w:numPr>
          <w:ilvl w:val="0"/>
          <w:numId w:val="32"/>
        </w:numPr>
        <w:shd w:val="clear" w:color="auto" w:fill="FFFFFF"/>
        <w:suppressAutoHyphens w:val="0"/>
        <w:ind w:left="709" w:hanging="425"/>
        <w:rPr>
          <w:rFonts w:ascii="Microsoft YaHei" w:eastAsia="Microsoft YaHei" w:hAnsi="Microsoft YaHei" w:cs="Arial"/>
          <w:color w:val="000000"/>
          <w:sz w:val="20"/>
        </w:rPr>
      </w:pPr>
      <w:r w:rsidRPr="006B08B2">
        <w:rPr>
          <w:rFonts w:ascii="Microsoft YaHei UI" w:eastAsia="Microsoft YaHei UI" w:hAnsi="Microsoft YaHei UI" w:cstheme="minorHAnsi"/>
          <w:sz w:val="20"/>
        </w:rPr>
        <w:t xml:space="preserve">Την αριθ. </w:t>
      </w:r>
      <w:r w:rsidR="006B08B2">
        <w:rPr>
          <w:rFonts w:ascii="Microsoft YaHei UI" w:eastAsia="Microsoft YaHei UI" w:hAnsi="Microsoft YaHei UI" w:cstheme="minorHAnsi"/>
          <w:sz w:val="20"/>
        </w:rPr>
        <w:t xml:space="preserve"> πρωτ. </w:t>
      </w:r>
      <w:r w:rsidR="006B08B2" w:rsidRPr="006B08B2">
        <w:rPr>
          <w:rFonts w:ascii="Microsoft YaHei" w:eastAsia="Microsoft YaHei" w:hAnsi="Microsoft YaHei" w:cs="Arial"/>
          <w:color w:val="000000"/>
          <w:sz w:val="20"/>
        </w:rPr>
        <w:t xml:space="preserve">1295/18.01.2024 Βεβαίωση της Δ/νσης Οικονομικών Υπηρεσιών περί πρόβλεψης πιστώσεων στον </w:t>
      </w:r>
      <w:r w:rsidR="006B08B2">
        <w:rPr>
          <w:rFonts w:ascii="Microsoft YaHei" w:eastAsia="Microsoft YaHei" w:hAnsi="Microsoft YaHei" w:cs="Arial"/>
          <w:color w:val="000000"/>
          <w:sz w:val="20"/>
        </w:rPr>
        <w:t xml:space="preserve">υπό κατάρτιση </w:t>
      </w:r>
      <w:r w:rsidR="006B08B2" w:rsidRPr="006B08B2">
        <w:rPr>
          <w:rFonts w:ascii="Microsoft YaHei" w:eastAsia="Microsoft YaHei" w:hAnsi="Microsoft YaHei" w:cs="Arial"/>
          <w:color w:val="000000"/>
          <w:sz w:val="20"/>
        </w:rPr>
        <w:t xml:space="preserve">προϋπολογισμό του Δήμου </w:t>
      </w:r>
      <w:r w:rsidR="006B08B2">
        <w:rPr>
          <w:rFonts w:ascii="Microsoft YaHei" w:eastAsia="Microsoft YaHei" w:hAnsi="Microsoft YaHei" w:cs="Arial"/>
          <w:color w:val="000000"/>
          <w:sz w:val="20"/>
        </w:rPr>
        <w:t xml:space="preserve">Πύργου </w:t>
      </w:r>
      <w:r w:rsidR="006B08B2" w:rsidRPr="006B08B2">
        <w:rPr>
          <w:rFonts w:ascii="Microsoft YaHei" w:eastAsia="Microsoft YaHei" w:hAnsi="Microsoft YaHei" w:cs="Arial"/>
          <w:color w:val="000000"/>
          <w:sz w:val="20"/>
        </w:rPr>
        <w:t>οικονομικού έτους 2024.</w:t>
      </w:r>
    </w:p>
    <w:p w:rsidR="009A6B6A" w:rsidRPr="006B08B2" w:rsidRDefault="009A6B6A" w:rsidP="006B08B2">
      <w:pPr>
        <w:pStyle w:val="a7"/>
        <w:numPr>
          <w:ilvl w:val="0"/>
          <w:numId w:val="32"/>
        </w:numPr>
        <w:suppressAutoHyphens w:val="0"/>
        <w:ind w:left="709" w:hanging="425"/>
        <w:rPr>
          <w:rFonts w:ascii="Microsoft YaHei UI" w:eastAsia="Microsoft YaHei UI" w:hAnsi="Microsoft YaHei UI" w:cstheme="minorHAnsi"/>
          <w:sz w:val="20"/>
        </w:rPr>
      </w:pPr>
      <w:r w:rsidRPr="006B08B2">
        <w:rPr>
          <w:rFonts w:ascii="Microsoft YaHei UI" w:eastAsia="Microsoft YaHei UI" w:hAnsi="Microsoft YaHei UI" w:cstheme="minorHAnsi"/>
          <w:sz w:val="20"/>
        </w:rPr>
        <w:t>Την ανάγκη για άμεση πρόσληψη έκτακτου προσωπικού στο Δήμο Πύργου.</w:t>
      </w:r>
    </w:p>
    <w:p w:rsidR="009A6B6A" w:rsidRPr="00965B7F" w:rsidRDefault="009A6B6A" w:rsidP="009A6B6A">
      <w:pPr>
        <w:keepNext/>
        <w:tabs>
          <w:tab w:val="left" w:pos="540"/>
        </w:tabs>
        <w:ind w:left="720"/>
        <w:jc w:val="both"/>
        <w:rPr>
          <w:rFonts w:ascii="Microsoft YaHei UI" w:eastAsia="Microsoft YaHei UI" w:hAnsi="Microsoft YaHei UI" w:cstheme="minorHAnsi"/>
          <w:iCs/>
        </w:rPr>
      </w:pPr>
    </w:p>
    <w:p w:rsidR="009A6B6A" w:rsidRPr="00965B7F" w:rsidRDefault="009A6B6A" w:rsidP="009A6B6A">
      <w:pPr>
        <w:pStyle w:val="8"/>
        <w:rPr>
          <w:rFonts w:ascii="Microsoft YaHei UI" w:eastAsia="Microsoft YaHei UI" w:hAnsi="Microsoft YaHei UI" w:cstheme="minorHAnsi"/>
          <w:bCs/>
          <w:iCs/>
          <w:sz w:val="20"/>
        </w:rPr>
      </w:pPr>
      <w:r w:rsidRPr="00965B7F">
        <w:rPr>
          <w:rFonts w:ascii="Microsoft YaHei UI" w:eastAsia="Microsoft YaHei UI" w:hAnsi="Microsoft YaHei UI" w:cstheme="minorHAnsi"/>
          <w:bCs/>
          <w:iCs/>
          <w:sz w:val="20"/>
        </w:rPr>
        <w:t>Ανακοινώνει</w:t>
      </w:r>
    </w:p>
    <w:p w:rsidR="00B60B78" w:rsidRDefault="009A6B6A" w:rsidP="00B60B78">
      <w:pPr>
        <w:pStyle w:val="af1"/>
        <w:ind w:left="284"/>
        <w:rPr>
          <w:rFonts w:ascii="Microsoft YaHei" w:eastAsia="Microsoft YaHei" w:hAnsi="Microsoft YaHei" w:cs="Calibri"/>
          <w:b/>
          <w:sz w:val="20"/>
          <w:szCs w:val="20"/>
        </w:rPr>
      </w:pPr>
      <w:r w:rsidRPr="00965B7F">
        <w:rPr>
          <w:rFonts w:ascii="Microsoft YaHei UI" w:eastAsia="Microsoft YaHei UI" w:hAnsi="Microsoft YaHei UI" w:cstheme="minorHAnsi"/>
          <w:bCs/>
          <w:sz w:val="20"/>
          <w:szCs w:val="20"/>
        </w:rPr>
        <w:t>Την πρόσληψη με σύμβαση εργασίας ιδιωτικού δικα</w:t>
      </w:r>
      <w:r w:rsidR="00331399" w:rsidRPr="00965B7F">
        <w:rPr>
          <w:rFonts w:ascii="Microsoft YaHei UI" w:eastAsia="Microsoft YaHei UI" w:hAnsi="Microsoft YaHei UI" w:cstheme="minorHAnsi"/>
          <w:bCs/>
          <w:sz w:val="20"/>
          <w:szCs w:val="20"/>
        </w:rPr>
        <w:t xml:space="preserve">ίου ορισμένου χρόνου </w:t>
      </w:r>
      <w:r w:rsidR="006B08B2" w:rsidRPr="00965B7F">
        <w:rPr>
          <w:rFonts w:ascii="Microsoft YaHei UI" w:eastAsia="Microsoft YaHei UI" w:hAnsi="Microsoft YaHei UI" w:cstheme="minorHAnsi"/>
          <w:bCs/>
          <w:sz w:val="20"/>
        </w:rPr>
        <w:t>δέκα</w:t>
      </w:r>
      <w:r w:rsidR="006B08B2">
        <w:rPr>
          <w:rFonts w:ascii="Microsoft YaHei UI" w:eastAsia="Microsoft YaHei UI" w:hAnsi="Microsoft YaHei UI" w:cstheme="minorHAnsi"/>
          <w:bCs/>
          <w:sz w:val="20"/>
        </w:rPr>
        <w:t xml:space="preserve"> </w:t>
      </w:r>
      <w:r w:rsidR="00331399" w:rsidRPr="00965B7F">
        <w:rPr>
          <w:rFonts w:ascii="Microsoft YaHei UI" w:eastAsia="Microsoft YaHei UI" w:hAnsi="Microsoft YaHei UI" w:cstheme="minorHAnsi"/>
          <w:bCs/>
          <w:sz w:val="20"/>
          <w:szCs w:val="20"/>
        </w:rPr>
        <w:t xml:space="preserve"> (</w:t>
      </w:r>
      <w:r w:rsidR="006B08B2">
        <w:rPr>
          <w:rFonts w:ascii="Microsoft YaHei UI" w:eastAsia="Microsoft YaHei UI" w:hAnsi="Microsoft YaHei UI" w:cstheme="minorHAnsi"/>
          <w:bCs/>
          <w:sz w:val="20"/>
        </w:rPr>
        <w:t>10</w:t>
      </w:r>
      <w:r w:rsidRPr="00965B7F">
        <w:rPr>
          <w:rFonts w:ascii="Microsoft YaHei UI" w:eastAsia="Microsoft YaHei UI" w:hAnsi="Microsoft YaHei UI" w:cstheme="minorHAnsi"/>
          <w:bCs/>
          <w:sz w:val="20"/>
          <w:szCs w:val="20"/>
        </w:rPr>
        <w:t>) ατόμων,</w:t>
      </w:r>
      <w:r w:rsidR="002D5AC1" w:rsidRPr="00965B7F">
        <w:rPr>
          <w:rFonts w:ascii="Microsoft YaHei UI" w:eastAsia="Microsoft YaHei UI" w:hAnsi="Microsoft YaHei UI" w:cstheme="minorHAnsi"/>
          <w:bCs/>
          <w:sz w:val="20"/>
          <w:szCs w:val="20"/>
        </w:rPr>
        <w:t xml:space="preserve"> διάρκειας </w:t>
      </w:r>
      <w:r w:rsidR="00FC4A30">
        <w:rPr>
          <w:rFonts w:ascii="Microsoft YaHei UI" w:eastAsia="Microsoft YaHei UI" w:hAnsi="Microsoft YaHei UI" w:cstheme="minorHAnsi"/>
          <w:bCs/>
          <w:sz w:val="20"/>
          <w:szCs w:val="20"/>
        </w:rPr>
        <w:t>οκτώ (8)</w:t>
      </w:r>
      <w:r w:rsidR="002D5AC1" w:rsidRPr="00965B7F">
        <w:rPr>
          <w:rFonts w:ascii="Microsoft YaHei UI" w:eastAsia="Microsoft YaHei UI" w:hAnsi="Microsoft YaHei UI" w:cstheme="minorHAnsi"/>
          <w:bCs/>
          <w:sz w:val="20"/>
          <w:szCs w:val="20"/>
        </w:rPr>
        <w:t xml:space="preserve"> μηνών,</w:t>
      </w:r>
      <w:r w:rsidRPr="00965B7F">
        <w:rPr>
          <w:rFonts w:ascii="Microsoft YaHei UI" w:eastAsia="Microsoft YaHei UI" w:hAnsi="Microsoft YaHei UI" w:cstheme="minorHAnsi"/>
          <w:bCs/>
          <w:sz w:val="20"/>
          <w:szCs w:val="20"/>
        </w:rPr>
        <w:t xml:space="preserve"> για  την αντιμετώπιση κατεπειγουσών και πρόσκαιρων αναγκών μετά την κήρυξη </w:t>
      </w:r>
      <w:r w:rsidR="000544BD" w:rsidRPr="00965B7F">
        <w:rPr>
          <w:rFonts w:ascii="Microsoft YaHei UI" w:eastAsia="Microsoft YaHei UI" w:hAnsi="Microsoft YaHei UI" w:cstheme="minorHAnsi"/>
          <w:bCs/>
          <w:sz w:val="20"/>
          <w:szCs w:val="20"/>
        </w:rPr>
        <w:t>σε κατάσταση</w:t>
      </w:r>
      <w:r w:rsidR="000544BD" w:rsidRPr="00965B7F">
        <w:rPr>
          <w:rFonts w:ascii="Microsoft YaHei UI" w:eastAsia="Microsoft YaHei UI" w:hAnsi="Microsoft YaHei UI" w:cstheme="minorHAnsi"/>
          <w:sz w:val="20"/>
          <w:szCs w:val="20"/>
        </w:rPr>
        <w:t xml:space="preserve"> έκτακτης</w:t>
      </w:r>
      <w:r w:rsidR="0067584B" w:rsidRPr="00965B7F">
        <w:rPr>
          <w:rFonts w:ascii="Microsoft YaHei UI" w:eastAsia="Microsoft YaHei UI" w:hAnsi="Microsoft YaHei UI" w:cstheme="minorHAnsi"/>
          <w:sz w:val="20"/>
          <w:szCs w:val="20"/>
        </w:rPr>
        <w:t xml:space="preserve"> ανάγκης</w:t>
      </w:r>
      <w:r w:rsidR="000544BD" w:rsidRPr="00965B7F">
        <w:rPr>
          <w:rFonts w:ascii="Microsoft YaHei UI" w:eastAsia="Microsoft YaHei UI" w:hAnsi="Microsoft YaHei UI" w:cstheme="minorHAnsi"/>
          <w:sz w:val="20"/>
          <w:szCs w:val="20"/>
        </w:rPr>
        <w:t xml:space="preserve"> </w:t>
      </w:r>
      <w:r w:rsidR="0067584B" w:rsidRPr="00965B7F">
        <w:rPr>
          <w:rFonts w:ascii="Microsoft YaHei UI" w:eastAsia="Microsoft YaHei UI" w:hAnsi="Microsoft YaHei UI" w:cstheme="minorHAnsi"/>
          <w:sz w:val="20"/>
          <w:szCs w:val="20"/>
        </w:rPr>
        <w:t xml:space="preserve">Πολιτικής Προστασίας </w:t>
      </w:r>
      <w:r w:rsidR="0067584B" w:rsidRPr="00965B7F">
        <w:rPr>
          <w:rFonts w:ascii="Microsoft YaHei UI" w:eastAsia="Microsoft YaHei UI" w:hAnsi="Microsoft YaHei UI" w:cstheme="minorHAnsi"/>
          <w:b/>
          <w:bCs/>
          <w:sz w:val="20"/>
          <w:szCs w:val="20"/>
        </w:rPr>
        <w:t xml:space="preserve">της Δημοτικής </w:t>
      </w:r>
      <w:r w:rsidR="006B08B2">
        <w:rPr>
          <w:rFonts w:ascii="Microsoft YaHei UI" w:eastAsia="Microsoft YaHei UI" w:hAnsi="Microsoft YaHei UI" w:cstheme="minorHAnsi"/>
          <w:b/>
          <w:bCs/>
          <w:sz w:val="20"/>
        </w:rPr>
        <w:t>Ενότητας Πύργου</w:t>
      </w:r>
      <w:r w:rsidR="0067584B" w:rsidRPr="00965B7F">
        <w:rPr>
          <w:rFonts w:ascii="Microsoft YaHei UI" w:eastAsia="Microsoft YaHei UI" w:hAnsi="Microsoft YaHei UI" w:cstheme="minorHAnsi"/>
          <w:sz w:val="20"/>
          <w:szCs w:val="20"/>
        </w:rPr>
        <w:t xml:space="preserve"> του Δήμου Πύργου, της Περιφερειακής Ενότητας Ηλείας, της Περιφέρειας Δυτικής Ελλάδας</w:t>
      </w:r>
      <w:r w:rsidR="006B08B2">
        <w:rPr>
          <w:rFonts w:ascii="Microsoft YaHei UI" w:eastAsia="Microsoft YaHei UI" w:hAnsi="Microsoft YaHei UI" w:cstheme="minorHAnsi"/>
          <w:sz w:val="20"/>
        </w:rPr>
        <w:t>,</w:t>
      </w:r>
      <w:r w:rsidR="0067584B" w:rsidRPr="00965B7F">
        <w:rPr>
          <w:rFonts w:ascii="Microsoft YaHei UI" w:eastAsia="Microsoft YaHei UI" w:hAnsi="Microsoft YaHei UI" w:cstheme="minorHAnsi"/>
          <w:sz w:val="20"/>
          <w:szCs w:val="20"/>
        </w:rPr>
        <w:t xml:space="preserve"> για την </w:t>
      </w:r>
      <w:r w:rsidR="00FC4A30">
        <w:rPr>
          <w:rFonts w:ascii="Microsoft YaHei UI" w:eastAsia="Microsoft YaHei UI" w:hAnsi="Microsoft YaHei UI" w:cstheme="minorHAnsi"/>
          <w:sz w:val="20"/>
          <w:szCs w:val="20"/>
        </w:rPr>
        <w:t xml:space="preserve"> </w:t>
      </w:r>
      <w:r w:rsidR="0067584B" w:rsidRPr="00965B7F">
        <w:rPr>
          <w:rFonts w:ascii="Microsoft YaHei UI" w:eastAsia="Microsoft YaHei UI" w:hAnsi="Microsoft YaHei UI" w:cstheme="minorHAnsi"/>
          <w:sz w:val="20"/>
          <w:szCs w:val="20"/>
        </w:rPr>
        <w:t xml:space="preserve"> </w:t>
      </w:r>
      <w:r w:rsidR="00B60B78" w:rsidRPr="00FE7128">
        <w:rPr>
          <w:rFonts w:ascii="Microsoft YaHei" w:eastAsia="Microsoft YaHei" w:hAnsi="Microsoft YaHei" w:cs="Calibri"/>
          <w:b/>
          <w:sz w:val="20"/>
          <w:szCs w:val="20"/>
        </w:rPr>
        <w:t xml:space="preserve">ανάγκη  καταγραφής των καταστροφών από τα έντονα καιρικά φαινόμενα της 06.01.2024 </w:t>
      </w:r>
      <w:r w:rsidR="00FC4A30">
        <w:rPr>
          <w:rFonts w:ascii="Microsoft YaHei" w:eastAsia="Microsoft YaHei" w:hAnsi="Microsoft YaHei" w:cs="Calibri"/>
          <w:b/>
          <w:sz w:val="20"/>
          <w:szCs w:val="20"/>
        </w:rPr>
        <w:t xml:space="preserve">(θυελλώδεις άνεμοι) </w:t>
      </w:r>
      <w:r w:rsidR="00B60B78" w:rsidRPr="00FE7128">
        <w:rPr>
          <w:rFonts w:ascii="Microsoft YaHei" w:eastAsia="Microsoft YaHei" w:hAnsi="Microsoft YaHei" w:cs="Calibri"/>
          <w:b/>
          <w:sz w:val="20"/>
          <w:szCs w:val="20"/>
        </w:rPr>
        <w:t>και αποκατάστασής τους, ήτοι του απαιτούμενων εργασιών πρώτης ανάγκης.</w:t>
      </w:r>
    </w:p>
    <w:p w:rsidR="006D3B91" w:rsidRPr="00965B7F" w:rsidRDefault="00FC4A30" w:rsidP="00B60B78">
      <w:pPr>
        <w:pStyle w:val="a7"/>
        <w:ind w:left="284"/>
        <w:rPr>
          <w:rFonts w:ascii="Microsoft YaHei UI" w:eastAsia="Microsoft YaHei UI" w:hAnsi="Microsoft YaHei UI" w:cstheme="minorHAnsi"/>
          <w:bCs/>
          <w:iCs/>
          <w:sz w:val="20"/>
        </w:rPr>
      </w:pPr>
      <w:r>
        <w:rPr>
          <w:rFonts w:ascii="Microsoft YaHei UI" w:eastAsia="Microsoft YaHei UI" w:hAnsi="Microsoft YaHei UI" w:cstheme="minorHAnsi"/>
          <w:bCs/>
          <w:iCs/>
          <w:sz w:val="20"/>
        </w:rPr>
        <w:t xml:space="preserve">Το παρακάτω προσωπικό θα </w:t>
      </w:r>
      <w:r w:rsidR="002D5AC1" w:rsidRPr="00965B7F">
        <w:rPr>
          <w:rFonts w:ascii="Microsoft YaHei UI" w:eastAsia="Microsoft YaHei UI" w:hAnsi="Microsoft YaHei UI" w:cstheme="minorHAnsi"/>
          <w:bCs/>
          <w:iCs/>
          <w:sz w:val="20"/>
        </w:rPr>
        <w:t xml:space="preserve">απασχοληθεί </w:t>
      </w:r>
      <w:r>
        <w:rPr>
          <w:rFonts w:ascii="Microsoft YaHei UI" w:eastAsia="Microsoft YaHei UI" w:hAnsi="Microsoft YaHei UI" w:cstheme="minorHAnsi"/>
          <w:bCs/>
          <w:iCs/>
          <w:sz w:val="20"/>
        </w:rPr>
        <w:t>ως</w:t>
      </w:r>
      <w:r w:rsidR="003253BB" w:rsidRPr="00965B7F">
        <w:rPr>
          <w:rFonts w:ascii="Microsoft YaHei UI" w:eastAsia="Microsoft YaHei UI" w:hAnsi="Microsoft YaHei UI" w:cstheme="minorHAnsi"/>
          <w:bCs/>
          <w:iCs/>
          <w:sz w:val="20"/>
        </w:rPr>
        <w:t xml:space="preserve"> εξής ανά </w:t>
      </w:r>
      <w:r w:rsidRPr="00965B7F">
        <w:rPr>
          <w:rFonts w:ascii="Microsoft YaHei UI" w:eastAsia="Microsoft YaHei UI" w:hAnsi="Microsoft YaHei UI" w:cstheme="minorHAnsi"/>
          <w:bCs/>
          <w:iCs/>
          <w:sz w:val="20"/>
        </w:rPr>
        <w:t xml:space="preserve">έδρα </w:t>
      </w:r>
      <w:r w:rsidR="003253BB" w:rsidRPr="00965B7F">
        <w:rPr>
          <w:rFonts w:ascii="Microsoft YaHei UI" w:eastAsia="Microsoft YaHei UI" w:hAnsi="Microsoft YaHei UI" w:cstheme="minorHAnsi"/>
          <w:bCs/>
          <w:iCs/>
          <w:sz w:val="20"/>
        </w:rPr>
        <w:t>υπηρεσία</w:t>
      </w:r>
      <w:r>
        <w:rPr>
          <w:rFonts w:ascii="Microsoft YaHei UI" w:eastAsia="Microsoft YaHei UI" w:hAnsi="Microsoft YaHei UI" w:cstheme="minorHAnsi"/>
          <w:bCs/>
          <w:iCs/>
          <w:sz w:val="20"/>
        </w:rPr>
        <w:t>ς</w:t>
      </w:r>
      <w:r w:rsidR="003253BB" w:rsidRPr="00965B7F">
        <w:rPr>
          <w:rFonts w:ascii="Microsoft YaHei UI" w:eastAsia="Microsoft YaHei UI" w:hAnsi="Microsoft YaHei UI" w:cstheme="minorHAnsi"/>
          <w:bCs/>
          <w:iCs/>
          <w:sz w:val="20"/>
        </w:rPr>
        <w:t xml:space="preserve">, </w:t>
      </w:r>
      <w:r>
        <w:rPr>
          <w:rFonts w:ascii="Microsoft YaHei UI" w:eastAsia="Microsoft YaHei UI" w:hAnsi="Microsoft YaHei UI" w:cstheme="minorHAnsi"/>
          <w:bCs/>
          <w:iCs/>
          <w:sz w:val="20"/>
        </w:rPr>
        <w:t>,</w:t>
      </w:r>
      <w:r w:rsidR="003253BB" w:rsidRPr="00965B7F">
        <w:rPr>
          <w:rFonts w:ascii="Microsoft YaHei UI" w:eastAsia="Microsoft YaHei UI" w:hAnsi="Microsoft YaHei UI" w:cstheme="minorHAnsi"/>
          <w:bCs/>
          <w:iCs/>
          <w:sz w:val="20"/>
        </w:rPr>
        <w:t xml:space="preserve"> διάρκεια σύμβασης, αριθμού ατόμων (βλ.</w:t>
      </w:r>
      <w:r w:rsidR="000266B5" w:rsidRPr="00965B7F">
        <w:rPr>
          <w:rFonts w:ascii="Microsoft YaHei UI" w:eastAsia="Microsoft YaHei UI" w:hAnsi="Microsoft YaHei UI" w:cstheme="minorHAnsi"/>
          <w:bCs/>
          <w:iCs/>
          <w:sz w:val="20"/>
        </w:rPr>
        <w:t xml:space="preserve"> </w:t>
      </w:r>
      <w:r w:rsidR="003253BB" w:rsidRPr="00965B7F">
        <w:rPr>
          <w:rFonts w:ascii="Microsoft YaHei UI" w:eastAsia="Microsoft YaHei UI" w:hAnsi="Microsoft YaHei UI" w:cstheme="minorHAnsi"/>
          <w:bCs/>
          <w:iCs/>
          <w:sz w:val="20"/>
        </w:rPr>
        <w:t>ΠΙΝΑΚΑ Α), με τα αντίστοιχα απαιτούμενα (τυπικά και τυχόν πρόσθετα) προσόντα (βλ.</w:t>
      </w:r>
      <w:r w:rsidR="000266B5" w:rsidRPr="00965B7F">
        <w:rPr>
          <w:rFonts w:ascii="Microsoft YaHei UI" w:eastAsia="Microsoft YaHei UI" w:hAnsi="Microsoft YaHei UI" w:cstheme="minorHAnsi"/>
          <w:bCs/>
          <w:iCs/>
          <w:sz w:val="20"/>
        </w:rPr>
        <w:t xml:space="preserve"> </w:t>
      </w:r>
      <w:r w:rsidR="003253BB" w:rsidRPr="00965B7F">
        <w:rPr>
          <w:rFonts w:ascii="Microsoft YaHei UI" w:eastAsia="Microsoft YaHei UI" w:hAnsi="Microsoft YaHei UI" w:cstheme="minorHAnsi"/>
          <w:bCs/>
          <w:iCs/>
          <w:sz w:val="20"/>
        </w:rPr>
        <w:t>ΠΙΝΑΚΑ Β):</w:t>
      </w:r>
    </w:p>
    <w:p w:rsidR="00176CBE" w:rsidRPr="00965B7F" w:rsidRDefault="00176CBE" w:rsidP="0028795B">
      <w:pPr>
        <w:pStyle w:val="a7"/>
        <w:ind w:left="720"/>
        <w:rPr>
          <w:rFonts w:ascii="Microsoft YaHei UI" w:eastAsia="Microsoft YaHei UI" w:hAnsi="Microsoft YaHei UI" w:cstheme="minorHAnsi"/>
          <w:sz w:val="20"/>
        </w:rPr>
      </w:pPr>
    </w:p>
    <w:tbl>
      <w:tblPr>
        <w:tblW w:w="964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69"/>
        <w:gridCol w:w="1876"/>
        <w:gridCol w:w="1134"/>
        <w:gridCol w:w="2406"/>
        <w:gridCol w:w="1421"/>
        <w:gridCol w:w="1134"/>
      </w:tblGrid>
      <w:tr w:rsidR="006D3B91" w:rsidRPr="00965B7F" w:rsidTr="000266B5">
        <w:trPr>
          <w:trHeight w:val="397"/>
        </w:trPr>
        <w:tc>
          <w:tcPr>
            <w:tcW w:w="9640" w:type="dxa"/>
            <w:gridSpan w:val="6"/>
            <w:shd w:val="clear" w:color="auto" w:fill="E5FFFF"/>
          </w:tcPr>
          <w:p w:rsidR="006D3B91" w:rsidRPr="00965B7F" w:rsidRDefault="006D3B91" w:rsidP="00EB5D3B">
            <w:pPr>
              <w:pStyle w:val="TableParagraph"/>
              <w:spacing w:before="61"/>
              <w:ind w:left="1029" w:right="1019"/>
              <w:jc w:val="center"/>
              <w:rPr>
                <w:rFonts w:ascii="Microsoft YaHei UI" w:eastAsia="Microsoft YaHei UI" w:hAnsi="Microsoft YaHei UI" w:cs="Calibri"/>
                <w:b/>
                <w:sz w:val="20"/>
                <w:szCs w:val="20"/>
              </w:rPr>
            </w:pPr>
            <w:r w:rsidRPr="00965B7F">
              <w:rPr>
                <w:rFonts w:ascii="Microsoft YaHei UI" w:eastAsia="Microsoft YaHei UI" w:hAnsi="Microsoft YaHei UI" w:cs="Calibri"/>
                <w:b/>
                <w:w w:val="80"/>
                <w:sz w:val="20"/>
                <w:szCs w:val="20"/>
              </w:rPr>
              <w:t>ΠΙΝΑΚΑΣ</w:t>
            </w:r>
            <w:r w:rsidR="008D03F0" w:rsidRPr="00965B7F">
              <w:rPr>
                <w:rFonts w:ascii="Microsoft YaHei UI" w:eastAsia="Microsoft YaHei UI" w:hAnsi="Microsoft YaHei UI" w:cs="Calibri"/>
                <w:b/>
                <w:w w:val="80"/>
                <w:sz w:val="20"/>
                <w:szCs w:val="20"/>
              </w:rPr>
              <w:t xml:space="preserve"> </w:t>
            </w:r>
            <w:r w:rsidRPr="00965B7F">
              <w:rPr>
                <w:rFonts w:ascii="Microsoft YaHei UI" w:eastAsia="Microsoft YaHei UI" w:hAnsi="Microsoft YaHei UI" w:cs="Calibri"/>
                <w:b/>
                <w:w w:val="80"/>
                <w:sz w:val="20"/>
                <w:szCs w:val="20"/>
              </w:rPr>
              <w:t>Α:ΘΕΣΕΙΣ</w:t>
            </w:r>
            <w:r w:rsidR="008D03F0" w:rsidRPr="00965B7F">
              <w:rPr>
                <w:rFonts w:ascii="Microsoft YaHei UI" w:eastAsia="Microsoft YaHei UI" w:hAnsi="Microsoft YaHei UI" w:cs="Calibri"/>
                <w:b/>
                <w:w w:val="80"/>
                <w:sz w:val="20"/>
                <w:szCs w:val="20"/>
              </w:rPr>
              <w:t xml:space="preserve"> </w:t>
            </w:r>
            <w:r w:rsidRPr="00965B7F">
              <w:rPr>
                <w:rFonts w:ascii="Microsoft YaHei UI" w:eastAsia="Microsoft YaHei UI" w:hAnsi="Microsoft YaHei UI" w:cs="Calibri"/>
                <w:b/>
                <w:w w:val="80"/>
                <w:sz w:val="20"/>
                <w:szCs w:val="20"/>
              </w:rPr>
              <w:t>ΕΠΟΧΙΚΟΥ</w:t>
            </w:r>
            <w:r w:rsidR="008D03F0" w:rsidRPr="00965B7F">
              <w:rPr>
                <w:rFonts w:ascii="Microsoft YaHei UI" w:eastAsia="Microsoft YaHei UI" w:hAnsi="Microsoft YaHei UI" w:cs="Calibri"/>
                <w:b/>
                <w:w w:val="80"/>
                <w:sz w:val="20"/>
                <w:szCs w:val="20"/>
              </w:rPr>
              <w:t xml:space="preserve">  </w:t>
            </w:r>
            <w:r w:rsidRPr="00965B7F">
              <w:rPr>
                <w:rFonts w:ascii="Microsoft YaHei UI" w:eastAsia="Microsoft YaHei UI" w:hAnsi="Microsoft YaHei UI" w:cs="Calibri"/>
                <w:b/>
                <w:w w:val="80"/>
                <w:sz w:val="20"/>
                <w:szCs w:val="20"/>
              </w:rPr>
              <w:t>ΠΡΟΣΩΠΙΚΟΥ</w:t>
            </w:r>
            <w:r w:rsidR="008D03F0" w:rsidRPr="00965B7F">
              <w:rPr>
                <w:rFonts w:ascii="Microsoft YaHei UI" w:eastAsia="Microsoft YaHei UI" w:hAnsi="Microsoft YaHei UI" w:cs="Calibri"/>
                <w:b/>
                <w:w w:val="80"/>
                <w:sz w:val="20"/>
                <w:szCs w:val="20"/>
              </w:rPr>
              <w:t xml:space="preserve"> </w:t>
            </w:r>
            <w:r w:rsidRPr="00965B7F">
              <w:rPr>
                <w:rFonts w:ascii="Microsoft YaHei UI" w:eastAsia="Microsoft YaHei UI" w:hAnsi="Microsoft YaHei UI" w:cs="Calibri"/>
                <w:b/>
                <w:w w:val="80"/>
                <w:sz w:val="20"/>
                <w:szCs w:val="20"/>
              </w:rPr>
              <w:t>(ανά</w:t>
            </w:r>
            <w:r w:rsidR="00000A3A" w:rsidRPr="00965B7F">
              <w:rPr>
                <w:rFonts w:ascii="Microsoft YaHei UI" w:eastAsia="Microsoft YaHei UI" w:hAnsi="Microsoft YaHei UI" w:cs="Calibri"/>
                <w:b/>
                <w:w w:val="80"/>
                <w:sz w:val="20"/>
                <w:szCs w:val="20"/>
              </w:rPr>
              <w:t xml:space="preserve"> </w:t>
            </w:r>
            <w:r w:rsidRPr="00965B7F">
              <w:rPr>
                <w:rFonts w:ascii="Microsoft YaHei UI" w:eastAsia="Microsoft YaHei UI" w:hAnsi="Microsoft YaHei UI" w:cs="Calibri"/>
                <w:b/>
                <w:w w:val="80"/>
                <w:sz w:val="20"/>
                <w:szCs w:val="20"/>
              </w:rPr>
              <w:t>κωδικό</w:t>
            </w:r>
            <w:r w:rsidR="00000A3A" w:rsidRPr="00965B7F">
              <w:rPr>
                <w:rFonts w:ascii="Microsoft YaHei UI" w:eastAsia="Microsoft YaHei UI" w:hAnsi="Microsoft YaHei UI" w:cs="Calibri"/>
                <w:b/>
                <w:w w:val="80"/>
                <w:sz w:val="20"/>
                <w:szCs w:val="20"/>
              </w:rPr>
              <w:t xml:space="preserve"> </w:t>
            </w:r>
            <w:r w:rsidRPr="00965B7F">
              <w:rPr>
                <w:rFonts w:ascii="Microsoft YaHei UI" w:eastAsia="Microsoft YaHei UI" w:hAnsi="Microsoft YaHei UI" w:cs="Calibri"/>
                <w:b/>
                <w:w w:val="80"/>
                <w:sz w:val="20"/>
                <w:szCs w:val="20"/>
              </w:rPr>
              <w:t>θέσης)</w:t>
            </w:r>
          </w:p>
        </w:tc>
      </w:tr>
      <w:tr w:rsidR="006D3B91" w:rsidRPr="00965B7F" w:rsidTr="00FC4A30">
        <w:trPr>
          <w:trHeight w:val="665"/>
        </w:trPr>
        <w:tc>
          <w:tcPr>
            <w:tcW w:w="1669" w:type="dxa"/>
            <w:shd w:val="clear" w:color="auto" w:fill="auto"/>
          </w:tcPr>
          <w:p w:rsidR="006D3B91" w:rsidRPr="00965B7F" w:rsidRDefault="006D3B91" w:rsidP="00EB5D3B">
            <w:pPr>
              <w:pStyle w:val="TableParagraph"/>
              <w:spacing w:before="55" w:line="242" w:lineRule="auto"/>
              <w:ind w:left="207" w:hanging="110"/>
              <w:rPr>
                <w:rFonts w:ascii="Microsoft YaHei UI" w:eastAsia="Microsoft YaHei UI" w:hAnsi="Microsoft YaHei UI" w:cs="Calibri"/>
                <w:b/>
                <w:sz w:val="20"/>
                <w:szCs w:val="20"/>
              </w:rPr>
            </w:pPr>
            <w:r w:rsidRPr="00965B7F">
              <w:rPr>
                <w:rFonts w:ascii="Microsoft YaHei UI" w:eastAsia="Microsoft YaHei UI" w:hAnsi="Microsoft YaHei UI" w:cs="Calibri"/>
                <w:b/>
                <w:w w:val="80"/>
                <w:sz w:val="20"/>
                <w:szCs w:val="20"/>
              </w:rPr>
              <w:t>Κωδικός</w:t>
            </w:r>
            <w:r w:rsidR="00487DB6" w:rsidRPr="00965B7F">
              <w:rPr>
                <w:rFonts w:ascii="Microsoft YaHei UI" w:eastAsia="Microsoft YaHei UI" w:hAnsi="Microsoft YaHei UI" w:cs="Calibri"/>
                <w:b/>
                <w:w w:val="80"/>
                <w:sz w:val="20"/>
                <w:szCs w:val="20"/>
              </w:rPr>
              <w:t xml:space="preserve"> </w:t>
            </w:r>
            <w:r w:rsidRPr="00965B7F">
              <w:rPr>
                <w:rFonts w:ascii="Microsoft YaHei UI" w:eastAsia="Microsoft YaHei UI" w:hAnsi="Microsoft YaHei UI" w:cs="Calibri"/>
                <w:b/>
                <w:w w:val="90"/>
                <w:sz w:val="20"/>
                <w:szCs w:val="20"/>
              </w:rPr>
              <w:t>θέσης</w:t>
            </w:r>
          </w:p>
        </w:tc>
        <w:tc>
          <w:tcPr>
            <w:tcW w:w="1876" w:type="dxa"/>
            <w:shd w:val="clear" w:color="auto" w:fill="auto"/>
          </w:tcPr>
          <w:p w:rsidR="006D3B91" w:rsidRPr="00965B7F" w:rsidRDefault="006D3B91" w:rsidP="00EB5D3B">
            <w:pPr>
              <w:pStyle w:val="TableParagraph"/>
              <w:spacing w:before="193"/>
              <w:ind w:left="582"/>
              <w:rPr>
                <w:rFonts w:ascii="Microsoft YaHei UI" w:eastAsia="Microsoft YaHei UI" w:hAnsi="Microsoft YaHei UI" w:cs="Calibri"/>
                <w:b/>
                <w:sz w:val="20"/>
                <w:szCs w:val="20"/>
              </w:rPr>
            </w:pPr>
            <w:r w:rsidRPr="00965B7F">
              <w:rPr>
                <w:rFonts w:ascii="Microsoft YaHei UI" w:eastAsia="Microsoft YaHei UI" w:hAnsi="Microsoft YaHei UI" w:cs="Calibri"/>
                <w:b/>
                <w:w w:val="95"/>
                <w:sz w:val="20"/>
                <w:szCs w:val="20"/>
              </w:rPr>
              <w:t>Υπηρεσία</w:t>
            </w:r>
          </w:p>
        </w:tc>
        <w:tc>
          <w:tcPr>
            <w:tcW w:w="1134" w:type="dxa"/>
            <w:shd w:val="clear" w:color="auto" w:fill="auto"/>
          </w:tcPr>
          <w:p w:rsidR="006D3B91" w:rsidRPr="00965B7F" w:rsidRDefault="006D3B91" w:rsidP="00487DB6">
            <w:pPr>
              <w:pStyle w:val="TableParagraph"/>
              <w:spacing w:before="55" w:line="242" w:lineRule="auto"/>
              <w:ind w:left="101" w:firstLine="16"/>
              <w:rPr>
                <w:rFonts w:ascii="Microsoft YaHei UI" w:eastAsia="Microsoft YaHei UI" w:hAnsi="Microsoft YaHei UI" w:cs="Calibri"/>
                <w:b/>
                <w:sz w:val="20"/>
                <w:szCs w:val="20"/>
              </w:rPr>
            </w:pPr>
            <w:r w:rsidRPr="00965B7F">
              <w:rPr>
                <w:rFonts w:ascii="Microsoft YaHei UI" w:eastAsia="Microsoft YaHei UI" w:hAnsi="Microsoft YaHei UI" w:cs="Calibri"/>
                <w:b/>
                <w:w w:val="95"/>
                <w:sz w:val="20"/>
                <w:szCs w:val="20"/>
              </w:rPr>
              <w:t>Έδρα</w:t>
            </w:r>
            <w:r w:rsidR="00487DB6" w:rsidRPr="00965B7F">
              <w:rPr>
                <w:rFonts w:ascii="Microsoft YaHei UI" w:eastAsia="Microsoft YaHei UI" w:hAnsi="Microsoft YaHei UI" w:cs="Calibri"/>
                <w:b/>
                <w:w w:val="95"/>
                <w:sz w:val="20"/>
                <w:szCs w:val="20"/>
              </w:rPr>
              <w:t xml:space="preserve"> </w:t>
            </w:r>
            <w:r w:rsidRPr="00965B7F">
              <w:rPr>
                <w:rFonts w:ascii="Microsoft YaHei UI" w:eastAsia="Microsoft YaHei UI" w:hAnsi="Microsoft YaHei UI" w:cs="Calibri"/>
                <w:b/>
                <w:spacing w:val="-1"/>
                <w:w w:val="85"/>
                <w:sz w:val="20"/>
                <w:szCs w:val="20"/>
              </w:rPr>
              <w:t>υπηρεσίας</w:t>
            </w:r>
          </w:p>
        </w:tc>
        <w:tc>
          <w:tcPr>
            <w:tcW w:w="2406" w:type="dxa"/>
            <w:shd w:val="clear" w:color="auto" w:fill="auto"/>
          </w:tcPr>
          <w:p w:rsidR="006D3B91" w:rsidRPr="00965B7F" w:rsidRDefault="00FC4A30" w:rsidP="00FC4A30">
            <w:pPr>
              <w:pStyle w:val="TableParagraph"/>
              <w:spacing w:before="193"/>
              <w:ind w:left="142"/>
              <w:rPr>
                <w:rFonts w:ascii="Microsoft YaHei UI" w:eastAsia="Microsoft YaHei UI" w:hAnsi="Microsoft YaHei UI" w:cs="Calibri"/>
                <w:b/>
                <w:sz w:val="20"/>
                <w:szCs w:val="20"/>
              </w:rPr>
            </w:pPr>
            <w:r>
              <w:rPr>
                <w:rFonts w:ascii="Microsoft YaHei UI" w:eastAsia="Microsoft YaHei UI" w:hAnsi="Microsoft YaHei UI" w:cs="Calibri"/>
                <w:b/>
                <w:w w:val="90"/>
                <w:sz w:val="20"/>
                <w:szCs w:val="20"/>
              </w:rPr>
              <w:t>Κλάδος/</w:t>
            </w:r>
            <w:r w:rsidR="006D3B91" w:rsidRPr="00965B7F">
              <w:rPr>
                <w:rFonts w:ascii="Microsoft YaHei UI" w:eastAsia="Microsoft YaHei UI" w:hAnsi="Microsoft YaHei UI" w:cs="Calibri"/>
                <w:b/>
                <w:w w:val="90"/>
                <w:sz w:val="20"/>
                <w:szCs w:val="20"/>
              </w:rPr>
              <w:t>Ειδικότητα</w:t>
            </w:r>
          </w:p>
        </w:tc>
        <w:tc>
          <w:tcPr>
            <w:tcW w:w="1421" w:type="dxa"/>
            <w:shd w:val="clear" w:color="auto" w:fill="auto"/>
          </w:tcPr>
          <w:p w:rsidR="006D3B91" w:rsidRPr="00965B7F" w:rsidRDefault="006D3B91" w:rsidP="00EB5D3B">
            <w:pPr>
              <w:pStyle w:val="TableParagraph"/>
              <w:spacing w:before="55" w:line="242" w:lineRule="auto"/>
              <w:ind w:left="101" w:right="71" w:firstLine="67"/>
              <w:rPr>
                <w:rFonts w:ascii="Microsoft YaHei UI" w:eastAsia="Microsoft YaHei UI" w:hAnsi="Microsoft YaHei UI" w:cs="Calibri"/>
                <w:b/>
                <w:sz w:val="20"/>
                <w:szCs w:val="20"/>
              </w:rPr>
            </w:pPr>
            <w:r w:rsidRPr="00965B7F">
              <w:rPr>
                <w:rFonts w:ascii="Microsoft YaHei UI" w:eastAsia="Microsoft YaHei UI" w:hAnsi="Microsoft YaHei UI" w:cs="Calibri"/>
                <w:b/>
                <w:w w:val="85"/>
                <w:sz w:val="20"/>
                <w:szCs w:val="20"/>
              </w:rPr>
              <w:t>Διάρκεια</w:t>
            </w:r>
            <w:r w:rsidR="00487DB6" w:rsidRPr="00965B7F">
              <w:rPr>
                <w:rFonts w:ascii="Microsoft YaHei UI" w:eastAsia="Microsoft YaHei UI" w:hAnsi="Microsoft YaHei UI" w:cs="Calibri"/>
                <w:b/>
                <w:w w:val="85"/>
                <w:sz w:val="20"/>
                <w:szCs w:val="20"/>
              </w:rPr>
              <w:t xml:space="preserve"> </w:t>
            </w:r>
            <w:r w:rsidRPr="00965B7F">
              <w:rPr>
                <w:rFonts w:ascii="Microsoft YaHei UI" w:eastAsia="Microsoft YaHei UI" w:hAnsi="Microsoft YaHei UI" w:cs="Calibri"/>
                <w:b/>
                <w:spacing w:val="-1"/>
                <w:w w:val="85"/>
                <w:sz w:val="20"/>
                <w:szCs w:val="20"/>
              </w:rPr>
              <w:t>σύμβασης</w:t>
            </w:r>
          </w:p>
        </w:tc>
        <w:tc>
          <w:tcPr>
            <w:tcW w:w="1134" w:type="dxa"/>
            <w:shd w:val="clear" w:color="auto" w:fill="auto"/>
          </w:tcPr>
          <w:p w:rsidR="006D3B91" w:rsidRPr="00965B7F" w:rsidRDefault="006D3B91" w:rsidP="00EB5D3B">
            <w:pPr>
              <w:pStyle w:val="TableParagraph"/>
              <w:spacing w:before="55" w:line="242" w:lineRule="auto"/>
              <w:ind w:left="96" w:right="51" w:hanging="29"/>
              <w:rPr>
                <w:rFonts w:ascii="Microsoft YaHei UI" w:eastAsia="Microsoft YaHei UI" w:hAnsi="Microsoft YaHei UI" w:cs="Calibri"/>
                <w:b/>
                <w:sz w:val="20"/>
                <w:szCs w:val="20"/>
              </w:rPr>
            </w:pPr>
            <w:r w:rsidRPr="00965B7F">
              <w:rPr>
                <w:rFonts w:ascii="Microsoft YaHei UI" w:eastAsia="Microsoft YaHei UI" w:hAnsi="Microsoft YaHei UI" w:cs="Calibri"/>
                <w:b/>
                <w:w w:val="80"/>
                <w:sz w:val="20"/>
                <w:szCs w:val="20"/>
              </w:rPr>
              <w:t>Αριθμός</w:t>
            </w:r>
            <w:r w:rsidR="00487DB6" w:rsidRPr="00965B7F">
              <w:rPr>
                <w:rFonts w:ascii="Microsoft YaHei UI" w:eastAsia="Microsoft YaHei UI" w:hAnsi="Microsoft YaHei UI" w:cs="Calibri"/>
                <w:b/>
                <w:w w:val="80"/>
                <w:sz w:val="20"/>
                <w:szCs w:val="20"/>
              </w:rPr>
              <w:t xml:space="preserve"> </w:t>
            </w:r>
            <w:r w:rsidRPr="00965B7F">
              <w:rPr>
                <w:rFonts w:ascii="Microsoft YaHei UI" w:eastAsia="Microsoft YaHei UI" w:hAnsi="Microsoft YaHei UI" w:cs="Calibri"/>
                <w:b/>
                <w:w w:val="80"/>
                <w:sz w:val="20"/>
                <w:szCs w:val="20"/>
              </w:rPr>
              <w:t>ατόμων</w:t>
            </w:r>
          </w:p>
        </w:tc>
      </w:tr>
      <w:tr w:rsidR="00FC4A30" w:rsidRPr="00965B7F" w:rsidTr="00FC4A30">
        <w:trPr>
          <w:trHeight w:val="1480"/>
        </w:trPr>
        <w:tc>
          <w:tcPr>
            <w:tcW w:w="1669" w:type="dxa"/>
            <w:shd w:val="clear" w:color="auto" w:fill="auto"/>
          </w:tcPr>
          <w:p w:rsidR="00FC4A30" w:rsidRPr="00965B7F" w:rsidRDefault="00FC4A30" w:rsidP="00EB5D3B">
            <w:pPr>
              <w:widowControl w:val="0"/>
              <w:autoSpaceDE w:val="0"/>
              <w:autoSpaceDN w:val="0"/>
              <w:rPr>
                <w:rFonts w:ascii="Microsoft YaHei UI" w:eastAsia="Microsoft YaHei UI" w:hAnsi="Microsoft YaHei UI"/>
              </w:rPr>
            </w:pPr>
          </w:p>
          <w:p w:rsidR="00FC4A30" w:rsidRPr="00965B7F" w:rsidRDefault="00AF48A5" w:rsidP="00CF5F7D">
            <w:pPr>
              <w:widowControl w:val="0"/>
              <w:autoSpaceDE w:val="0"/>
              <w:autoSpaceDN w:val="0"/>
              <w:jc w:val="center"/>
              <w:rPr>
                <w:rFonts w:ascii="Microsoft YaHei UI" w:eastAsia="Microsoft YaHei UI" w:hAnsi="Microsoft YaHei UI"/>
                <w:b/>
              </w:rPr>
            </w:pPr>
            <w:r>
              <w:rPr>
                <w:rFonts w:ascii="Microsoft YaHei UI" w:eastAsia="Microsoft YaHei UI" w:hAnsi="Microsoft YaHei UI"/>
                <w:b/>
              </w:rPr>
              <w:t>1</w:t>
            </w:r>
            <w:r w:rsidR="00FC4A30" w:rsidRPr="00965B7F">
              <w:rPr>
                <w:rFonts w:ascii="Microsoft YaHei UI" w:eastAsia="Microsoft YaHei UI" w:hAnsi="Microsoft YaHei UI"/>
                <w:b/>
              </w:rPr>
              <w:t>01</w:t>
            </w:r>
          </w:p>
        </w:tc>
        <w:tc>
          <w:tcPr>
            <w:tcW w:w="1876" w:type="dxa"/>
            <w:shd w:val="clear" w:color="auto" w:fill="auto"/>
          </w:tcPr>
          <w:p w:rsidR="00FC4A30" w:rsidRPr="00965B7F" w:rsidRDefault="00FC4A30" w:rsidP="00EB5D3B">
            <w:pPr>
              <w:widowControl w:val="0"/>
              <w:autoSpaceDE w:val="0"/>
              <w:autoSpaceDN w:val="0"/>
              <w:rPr>
                <w:rFonts w:ascii="Microsoft YaHei UI" w:eastAsia="Microsoft YaHei UI" w:hAnsi="Microsoft YaHei UI"/>
              </w:rPr>
            </w:pPr>
            <w:r w:rsidRPr="00965B7F">
              <w:rPr>
                <w:rStyle w:val="a4"/>
                <w:rFonts w:ascii="Microsoft YaHei UI" w:eastAsia="Microsoft YaHei UI" w:hAnsi="Microsoft YaHei UI" w:cs="Calibri"/>
                <w:b w:val="0"/>
              </w:rPr>
              <w:t>Γραφείο Δημάρχου –Αυτοτελές Τμήμα Πολιτικής Προστασίας</w:t>
            </w:r>
          </w:p>
        </w:tc>
        <w:tc>
          <w:tcPr>
            <w:tcW w:w="1134" w:type="dxa"/>
            <w:shd w:val="clear" w:color="auto" w:fill="auto"/>
          </w:tcPr>
          <w:p w:rsidR="00FC4A30" w:rsidRPr="00965B7F" w:rsidRDefault="00FC4A30" w:rsidP="00EB5D3B">
            <w:pPr>
              <w:rPr>
                <w:rFonts w:ascii="Microsoft YaHei UI" w:eastAsia="Microsoft YaHei UI" w:hAnsi="Microsoft YaHei UI"/>
              </w:rPr>
            </w:pPr>
          </w:p>
          <w:p w:rsidR="00FC4A30" w:rsidRPr="00965B7F" w:rsidRDefault="00FC4A30" w:rsidP="00EB5D3B">
            <w:pPr>
              <w:widowControl w:val="0"/>
              <w:autoSpaceDE w:val="0"/>
              <w:autoSpaceDN w:val="0"/>
              <w:rPr>
                <w:rFonts w:ascii="Microsoft YaHei UI" w:eastAsia="Microsoft YaHei UI" w:hAnsi="Microsoft YaHei UI"/>
                <w:lang w:val="en-US"/>
              </w:rPr>
            </w:pPr>
            <w:r w:rsidRPr="00965B7F">
              <w:rPr>
                <w:rFonts w:ascii="Microsoft YaHei UI" w:eastAsia="Microsoft YaHei UI" w:hAnsi="Microsoft YaHei UI"/>
              </w:rPr>
              <w:t>Πύργος</w:t>
            </w:r>
          </w:p>
        </w:tc>
        <w:tc>
          <w:tcPr>
            <w:tcW w:w="2406" w:type="dxa"/>
            <w:shd w:val="clear" w:color="auto" w:fill="auto"/>
          </w:tcPr>
          <w:p w:rsidR="00FC4A30" w:rsidRPr="003B5E9A" w:rsidRDefault="00FC4A30" w:rsidP="00FB04A0">
            <w:pPr>
              <w:ind w:right="138"/>
              <w:jc w:val="both"/>
              <w:rPr>
                <w:rFonts w:ascii="Microsoft YaHei" w:eastAsia="Microsoft YaHei" w:hAnsi="Microsoft YaHei" w:cs="Arial"/>
              </w:rPr>
            </w:pPr>
            <w:r w:rsidRPr="003B5E9A">
              <w:rPr>
                <w:rFonts w:ascii="Microsoft YaHei" w:eastAsia="Microsoft YaHei" w:hAnsi="Microsoft YaHei" w:cs="Arial"/>
              </w:rPr>
              <w:t>ΠΕ Μηχανικών</w:t>
            </w:r>
            <w:r w:rsidR="00FB04A0">
              <w:rPr>
                <w:rFonts w:ascii="Microsoft YaHei" w:eastAsia="Microsoft YaHei" w:hAnsi="Microsoft YaHei" w:cs="Arial"/>
              </w:rPr>
              <w:t xml:space="preserve"> </w:t>
            </w:r>
            <w:r>
              <w:rPr>
                <w:rFonts w:ascii="Microsoft YaHei" w:eastAsia="Microsoft YaHei" w:hAnsi="Microsoft YaHei" w:cs="Arial"/>
              </w:rPr>
              <w:t>/</w:t>
            </w:r>
            <w:r w:rsidR="00FB04A0">
              <w:rPr>
                <w:rFonts w:ascii="Microsoft YaHei" w:eastAsia="Microsoft YaHei" w:hAnsi="Microsoft YaHei" w:cs="Arial"/>
              </w:rPr>
              <w:t xml:space="preserve">                                                </w:t>
            </w:r>
            <w:r>
              <w:rPr>
                <w:rFonts w:ascii="Microsoft YaHei" w:eastAsia="Microsoft YaHei" w:hAnsi="Microsoft YaHei" w:cs="Arial"/>
              </w:rPr>
              <w:t>ΠΕ Πολιτικών Μηχανικών</w:t>
            </w:r>
          </w:p>
        </w:tc>
        <w:tc>
          <w:tcPr>
            <w:tcW w:w="1421" w:type="dxa"/>
            <w:shd w:val="clear" w:color="auto" w:fill="auto"/>
          </w:tcPr>
          <w:p w:rsidR="00FC4A30" w:rsidRPr="00965B7F" w:rsidRDefault="00FC4A30" w:rsidP="00FC4A30">
            <w:pPr>
              <w:pStyle w:val="Default"/>
              <w:spacing w:line="192" w:lineRule="auto"/>
              <w:rPr>
                <w:rFonts w:ascii="Microsoft YaHei UI" w:eastAsia="Microsoft YaHei UI" w:hAnsi="Microsoft YaHei UI"/>
                <w:sz w:val="20"/>
                <w:szCs w:val="20"/>
              </w:rPr>
            </w:pPr>
            <w:r w:rsidRPr="00965B7F">
              <w:rPr>
                <w:rFonts w:ascii="Microsoft YaHei UI" w:eastAsia="Microsoft YaHei UI" w:hAnsi="Microsoft YaHei UI"/>
                <w:sz w:val="20"/>
                <w:szCs w:val="20"/>
              </w:rPr>
              <w:t xml:space="preserve">Από την υπογραφή </w:t>
            </w:r>
            <w:r>
              <w:rPr>
                <w:rFonts w:ascii="Microsoft YaHei UI" w:eastAsia="Microsoft YaHei UI" w:hAnsi="Microsoft YaHei UI"/>
                <w:sz w:val="20"/>
                <w:szCs w:val="20"/>
              </w:rPr>
              <w:t>της σύμβασης έως τις 12.09.2024</w:t>
            </w:r>
          </w:p>
        </w:tc>
        <w:tc>
          <w:tcPr>
            <w:tcW w:w="1134" w:type="dxa"/>
            <w:shd w:val="clear" w:color="auto" w:fill="auto"/>
          </w:tcPr>
          <w:p w:rsidR="00FC4A30" w:rsidRPr="00965B7F" w:rsidRDefault="00FC4A30" w:rsidP="008A7299">
            <w:pPr>
              <w:widowControl w:val="0"/>
              <w:autoSpaceDE w:val="0"/>
              <w:autoSpaceDN w:val="0"/>
              <w:jc w:val="center"/>
              <w:rPr>
                <w:rFonts w:ascii="Microsoft YaHei UI" w:eastAsia="Microsoft YaHei UI" w:hAnsi="Microsoft YaHei UI"/>
              </w:rPr>
            </w:pPr>
          </w:p>
          <w:p w:rsidR="00FC4A30" w:rsidRPr="00965B7F" w:rsidRDefault="00FC4A30" w:rsidP="008A7299">
            <w:pPr>
              <w:widowControl w:val="0"/>
              <w:autoSpaceDE w:val="0"/>
              <w:autoSpaceDN w:val="0"/>
              <w:jc w:val="center"/>
              <w:rPr>
                <w:rFonts w:ascii="Microsoft YaHei UI" w:eastAsia="Microsoft YaHei UI" w:hAnsi="Microsoft YaHei UI"/>
              </w:rPr>
            </w:pPr>
            <w:r w:rsidRPr="00965B7F">
              <w:rPr>
                <w:rFonts w:ascii="Microsoft YaHei UI" w:eastAsia="Microsoft YaHei UI" w:hAnsi="Microsoft YaHei UI"/>
                <w:w w:val="90"/>
              </w:rPr>
              <w:t>1</w:t>
            </w:r>
          </w:p>
        </w:tc>
      </w:tr>
      <w:tr w:rsidR="00FC4A30" w:rsidRPr="00965B7F" w:rsidTr="00FC4A30">
        <w:trPr>
          <w:trHeight w:val="930"/>
        </w:trPr>
        <w:tc>
          <w:tcPr>
            <w:tcW w:w="1669" w:type="dxa"/>
            <w:shd w:val="clear" w:color="auto" w:fill="auto"/>
          </w:tcPr>
          <w:p w:rsidR="00FC4A30" w:rsidRPr="00965B7F" w:rsidRDefault="00FC4A30" w:rsidP="00CF5F7D">
            <w:pPr>
              <w:jc w:val="center"/>
              <w:rPr>
                <w:rFonts w:ascii="Microsoft YaHei UI" w:eastAsia="Microsoft YaHei UI" w:hAnsi="Microsoft YaHei UI"/>
                <w:b/>
                <w:w w:val="90"/>
              </w:rPr>
            </w:pPr>
          </w:p>
          <w:p w:rsidR="00FC4A30" w:rsidRPr="00965B7F" w:rsidRDefault="00AF48A5" w:rsidP="00CF5F7D">
            <w:pPr>
              <w:jc w:val="center"/>
              <w:rPr>
                <w:rFonts w:ascii="Microsoft YaHei UI" w:eastAsia="Microsoft YaHei UI" w:hAnsi="Microsoft YaHei UI"/>
                <w:b/>
                <w:w w:val="90"/>
              </w:rPr>
            </w:pPr>
            <w:r>
              <w:rPr>
                <w:rFonts w:ascii="Microsoft YaHei UI" w:eastAsia="Microsoft YaHei UI" w:hAnsi="Microsoft YaHei UI"/>
                <w:b/>
                <w:w w:val="90"/>
              </w:rPr>
              <w:t>1</w:t>
            </w:r>
            <w:r w:rsidR="00FC4A30" w:rsidRPr="00965B7F">
              <w:rPr>
                <w:rFonts w:ascii="Microsoft YaHei UI" w:eastAsia="Microsoft YaHei UI" w:hAnsi="Microsoft YaHei UI"/>
                <w:b/>
                <w:w w:val="90"/>
              </w:rPr>
              <w:t>02</w:t>
            </w:r>
          </w:p>
        </w:tc>
        <w:tc>
          <w:tcPr>
            <w:tcW w:w="1876" w:type="dxa"/>
            <w:shd w:val="clear" w:color="auto" w:fill="auto"/>
          </w:tcPr>
          <w:p w:rsidR="00FC4A30" w:rsidRPr="00965B7F" w:rsidRDefault="00FC4A30">
            <w:pPr>
              <w:rPr>
                <w:rFonts w:ascii="Microsoft YaHei UI" w:eastAsia="Microsoft YaHei UI" w:hAnsi="Microsoft YaHei UI"/>
              </w:rPr>
            </w:pPr>
            <w:r w:rsidRPr="00965B7F">
              <w:rPr>
                <w:rStyle w:val="a4"/>
                <w:rFonts w:ascii="Microsoft YaHei UI" w:eastAsia="Microsoft YaHei UI" w:hAnsi="Microsoft YaHei UI" w:cs="Calibri"/>
                <w:b w:val="0"/>
              </w:rPr>
              <w:t>Γραφείο Δημάρχου –Αυτοτελές Τμήμα Πολιτικής Προστασίας</w:t>
            </w:r>
          </w:p>
        </w:tc>
        <w:tc>
          <w:tcPr>
            <w:tcW w:w="1134" w:type="dxa"/>
            <w:shd w:val="clear" w:color="auto" w:fill="auto"/>
          </w:tcPr>
          <w:p w:rsidR="00FC4A30" w:rsidRPr="00965B7F" w:rsidRDefault="00FC4A30" w:rsidP="00A915B5">
            <w:pPr>
              <w:rPr>
                <w:rFonts w:ascii="Microsoft YaHei UI" w:eastAsia="Microsoft YaHei UI" w:hAnsi="Microsoft YaHei UI"/>
              </w:rPr>
            </w:pPr>
          </w:p>
          <w:p w:rsidR="00FC4A30" w:rsidRPr="00965B7F" w:rsidRDefault="00FC4A30" w:rsidP="00A915B5">
            <w:pPr>
              <w:widowControl w:val="0"/>
              <w:autoSpaceDE w:val="0"/>
              <w:autoSpaceDN w:val="0"/>
              <w:rPr>
                <w:rFonts w:ascii="Microsoft YaHei UI" w:eastAsia="Microsoft YaHei UI" w:hAnsi="Microsoft YaHei UI"/>
                <w:lang w:val="en-US"/>
              </w:rPr>
            </w:pPr>
            <w:r w:rsidRPr="00965B7F">
              <w:rPr>
                <w:rFonts w:ascii="Microsoft YaHei UI" w:eastAsia="Microsoft YaHei UI" w:hAnsi="Microsoft YaHei UI"/>
              </w:rPr>
              <w:t>Πύργος</w:t>
            </w:r>
          </w:p>
        </w:tc>
        <w:tc>
          <w:tcPr>
            <w:tcW w:w="2406" w:type="dxa"/>
            <w:shd w:val="clear" w:color="auto" w:fill="auto"/>
          </w:tcPr>
          <w:p w:rsidR="00FC4A30" w:rsidRPr="003B5E9A" w:rsidRDefault="00FC4A30" w:rsidP="00FB04A0">
            <w:pPr>
              <w:ind w:right="138"/>
              <w:jc w:val="both"/>
              <w:rPr>
                <w:rFonts w:ascii="Microsoft YaHei" w:eastAsia="Microsoft YaHei" w:hAnsi="Microsoft YaHei" w:cs="Arial"/>
              </w:rPr>
            </w:pPr>
            <w:r w:rsidRPr="003B5E9A">
              <w:rPr>
                <w:rFonts w:ascii="Microsoft YaHei" w:eastAsia="Microsoft YaHei" w:hAnsi="Microsoft YaHei" w:cs="Arial"/>
              </w:rPr>
              <w:t>ΔΕ Οδηγών</w:t>
            </w:r>
            <w:r>
              <w:rPr>
                <w:rFonts w:ascii="Microsoft YaHei" w:eastAsia="Microsoft YaHei" w:hAnsi="Microsoft YaHei" w:cs="Arial"/>
              </w:rPr>
              <w:t>/</w:t>
            </w:r>
            <w:r w:rsidRPr="003B5E9A">
              <w:rPr>
                <w:rFonts w:ascii="Microsoft YaHei" w:eastAsia="Microsoft YaHei" w:hAnsi="Microsoft YaHei" w:cs="Arial"/>
              </w:rPr>
              <w:t xml:space="preserve"> ΔΕ Οδηγών</w:t>
            </w:r>
            <w:r w:rsidR="00FB04A0">
              <w:rPr>
                <w:rFonts w:ascii="Microsoft YaHei" w:eastAsia="Microsoft YaHei" w:hAnsi="Microsoft YaHei" w:cs="Arial"/>
              </w:rPr>
              <w:t xml:space="preserve"> (</w:t>
            </w:r>
            <w:r w:rsidR="00FB04A0" w:rsidRPr="00FB04A0">
              <w:rPr>
                <w:rFonts w:ascii="Microsoft YaHei UI" w:eastAsia="Microsoft YaHei UI" w:hAnsi="Microsoft YaHei UI" w:cstheme="minorHAnsi"/>
                <w:color w:val="000000" w:themeColor="text1"/>
              </w:rPr>
              <w:t>με ΠΕΙ και Ταχογράφο</w:t>
            </w:r>
            <w:r w:rsidR="00FB04A0">
              <w:rPr>
                <w:rFonts w:ascii="Microsoft YaHei UI" w:eastAsia="Microsoft YaHei UI" w:hAnsi="Microsoft YaHei UI" w:cstheme="minorHAnsi"/>
                <w:color w:val="000000" w:themeColor="text1"/>
              </w:rPr>
              <w:t>)</w:t>
            </w:r>
          </w:p>
        </w:tc>
        <w:tc>
          <w:tcPr>
            <w:tcW w:w="1421" w:type="dxa"/>
            <w:shd w:val="clear" w:color="auto" w:fill="auto"/>
          </w:tcPr>
          <w:p w:rsidR="00FC4A30" w:rsidRDefault="00FC4A30">
            <w:r w:rsidRPr="009C24B3">
              <w:rPr>
                <w:rFonts w:ascii="Microsoft YaHei UI" w:eastAsia="Microsoft YaHei UI" w:hAnsi="Microsoft YaHei UI"/>
              </w:rPr>
              <w:t>Από την υπογραφή της σύμβασης έως τις 12.09.2024</w:t>
            </w:r>
          </w:p>
        </w:tc>
        <w:tc>
          <w:tcPr>
            <w:tcW w:w="1134" w:type="dxa"/>
            <w:shd w:val="clear" w:color="auto" w:fill="auto"/>
          </w:tcPr>
          <w:p w:rsidR="00FC4A30" w:rsidRPr="00965B7F" w:rsidRDefault="00FC4A30" w:rsidP="00A915B5">
            <w:pPr>
              <w:widowControl w:val="0"/>
              <w:autoSpaceDE w:val="0"/>
              <w:autoSpaceDN w:val="0"/>
              <w:jc w:val="center"/>
              <w:rPr>
                <w:rFonts w:ascii="Microsoft YaHei UI" w:eastAsia="Microsoft YaHei UI" w:hAnsi="Microsoft YaHei UI"/>
              </w:rPr>
            </w:pPr>
          </w:p>
          <w:p w:rsidR="00FC4A30" w:rsidRPr="00965B7F" w:rsidRDefault="00FC4A30" w:rsidP="00A915B5">
            <w:pPr>
              <w:widowControl w:val="0"/>
              <w:autoSpaceDE w:val="0"/>
              <w:autoSpaceDN w:val="0"/>
              <w:jc w:val="center"/>
              <w:rPr>
                <w:rFonts w:ascii="Microsoft YaHei UI" w:eastAsia="Microsoft YaHei UI" w:hAnsi="Microsoft YaHei UI"/>
              </w:rPr>
            </w:pPr>
            <w:r w:rsidRPr="00965B7F">
              <w:rPr>
                <w:rFonts w:ascii="Microsoft YaHei UI" w:eastAsia="Microsoft YaHei UI" w:hAnsi="Microsoft YaHei UI"/>
                <w:w w:val="90"/>
              </w:rPr>
              <w:t>1</w:t>
            </w:r>
          </w:p>
        </w:tc>
      </w:tr>
      <w:tr w:rsidR="00FC4A30" w:rsidRPr="00965B7F" w:rsidTr="00FC4A30">
        <w:trPr>
          <w:trHeight w:val="930"/>
        </w:trPr>
        <w:tc>
          <w:tcPr>
            <w:tcW w:w="1669" w:type="dxa"/>
            <w:shd w:val="clear" w:color="auto" w:fill="auto"/>
          </w:tcPr>
          <w:p w:rsidR="00FC4A30" w:rsidRPr="00965B7F" w:rsidRDefault="00AF48A5" w:rsidP="00CF5F7D">
            <w:pPr>
              <w:jc w:val="center"/>
              <w:rPr>
                <w:rFonts w:ascii="Microsoft YaHei UI" w:eastAsia="Microsoft YaHei UI" w:hAnsi="Microsoft YaHei UI"/>
                <w:b/>
                <w:w w:val="90"/>
              </w:rPr>
            </w:pPr>
            <w:r>
              <w:rPr>
                <w:rFonts w:ascii="Microsoft YaHei UI" w:eastAsia="Microsoft YaHei UI" w:hAnsi="Microsoft YaHei UI"/>
                <w:b/>
                <w:w w:val="90"/>
              </w:rPr>
              <w:t>1</w:t>
            </w:r>
            <w:r w:rsidR="00FC4A30" w:rsidRPr="00965B7F">
              <w:rPr>
                <w:rFonts w:ascii="Microsoft YaHei UI" w:eastAsia="Microsoft YaHei UI" w:hAnsi="Microsoft YaHei UI"/>
                <w:b/>
                <w:w w:val="90"/>
              </w:rPr>
              <w:t>03</w:t>
            </w:r>
          </w:p>
        </w:tc>
        <w:tc>
          <w:tcPr>
            <w:tcW w:w="1876" w:type="dxa"/>
            <w:shd w:val="clear" w:color="auto" w:fill="auto"/>
          </w:tcPr>
          <w:p w:rsidR="00FC4A30" w:rsidRPr="00965B7F" w:rsidRDefault="00FC4A30">
            <w:pPr>
              <w:rPr>
                <w:rFonts w:ascii="Microsoft YaHei UI" w:eastAsia="Microsoft YaHei UI" w:hAnsi="Microsoft YaHei UI"/>
              </w:rPr>
            </w:pPr>
            <w:r w:rsidRPr="00965B7F">
              <w:rPr>
                <w:rStyle w:val="a4"/>
                <w:rFonts w:ascii="Microsoft YaHei UI" w:eastAsia="Microsoft YaHei UI" w:hAnsi="Microsoft YaHei UI" w:cs="Calibri"/>
                <w:b w:val="0"/>
              </w:rPr>
              <w:t>Γραφείο Δημάρχου –Αυτοτελές Τμήμα Πολιτικής Προστασίας</w:t>
            </w:r>
          </w:p>
        </w:tc>
        <w:tc>
          <w:tcPr>
            <w:tcW w:w="1134" w:type="dxa"/>
            <w:shd w:val="clear" w:color="auto" w:fill="auto"/>
          </w:tcPr>
          <w:p w:rsidR="00FC4A30" w:rsidRPr="00965B7F" w:rsidRDefault="00FC4A30" w:rsidP="00A915B5">
            <w:pPr>
              <w:rPr>
                <w:rFonts w:ascii="Microsoft YaHei UI" w:eastAsia="Microsoft YaHei UI" w:hAnsi="Microsoft YaHei UI"/>
              </w:rPr>
            </w:pPr>
          </w:p>
          <w:p w:rsidR="00FC4A30" w:rsidRPr="00965B7F" w:rsidRDefault="00FC4A30" w:rsidP="00A915B5">
            <w:pPr>
              <w:widowControl w:val="0"/>
              <w:autoSpaceDE w:val="0"/>
              <w:autoSpaceDN w:val="0"/>
              <w:rPr>
                <w:rFonts w:ascii="Microsoft YaHei UI" w:eastAsia="Microsoft YaHei UI" w:hAnsi="Microsoft YaHei UI"/>
                <w:lang w:val="en-US"/>
              </w:rPr>
            </w:pPr>
            <w:r w:rsidRPr="00965B7F">
              <w:rPr>
                <w:rFonts w:ascii="Microsoft YaHei UI" w:eastAsia="Microsoft YaHei UI" w:hAnsi="Microsoft YaHei UI"/>
              </w:rPr>
              <w:t>Πύργος</w:t>
            </w:r>
          </w:p>
        </w:tc>
        <w:tc>
          <w:tcPr>
            <w:tcW w:w="2406" w:type="dxa"/>
            <w:shd w:val="clear" w:color="auto" w:fill="auto"/>
          </w:tcPr>
          <w:p w:rsidR="00FC4A30" w:rsidRPr="003B5E9A" w:rsidRDefault="00FC4A30" w:rsidP="00FB04A0">
            <w:pPr>
              <w:ind w:right="138"/>
              <w:jc w:val="both"/>
              <w:rPr>
                <w:rFonts w:ascii="Microsoft YaHei" w:eastAsia="Microsoft YaHei" w:hAnsi="Microsoft YaHei" w:cs="Arial"/>
              </w:rPr>
            </w:pPr>
            <w:r w:rsidRPr="003B5E9A">
              <w:rPr>
                <w:rFonts w:ascii="Microsoft YaHei" w:eastAsia="Microsoft YaHei" w:hAnsi="Microsoft YaHei" w:cs="Arial"/>
              </w:rPr>
              <w:t>ΔΕ Χειριστών</w:t>
            </w:r>
            <w:r>
              <w:rPr>
                <w:rFonts w:ascii="Microsoft YaHei" w:eastAsia="Microsoft YaHei" w:hAnsi="Microsoft YaHei" w:cs="Arial"/>
              </w:rPr>
              <w:t xml:space="preserve">   </w:t>
            </w:r>
            <w:r w:rsidRPr="003B5E9A">
              <w:rPr>
                <w:rFonts w:ascii="Microsoft YaHei" w:eastAsia="Microsoft YaHei" w:hAnsi="Microsoft YaHei" w:cs="Arial"/>
              </w:rPr>
              <w:t xml:space="preserve"> Μηχανημάτων Έργου</w:t>
            </w:r>
            <w:r>
              <w:rPr>
                <w:rFonts w:ascii="Microsoft YaHei" w:eastAsia="Microsoft YaHei" w:hAnsi="Microsoft YaHei" w:cs="Arial"/>
              </w:rPr>
              <w:t>/</w:t>
            </w:r>
            <w:r w:rsidRPr="003B5E9A">
              <w:rPr>
                <w:rFonts w:ascii="Microsoft YaHei" w:eastAsia="Microsoft YaHei" w:hAnsi="Microsoft YaHei" w:cs="Calibri"/>
                <w:color w:val="000000"/>
              </w:rPr>
              <w:t xml:space="preserve"> ΔΕ </w:t>
            </w:r>
            <w:r w:rsidRPr="003B5E9A">
              <w:rPr>
                <w:rFonts w:ascii="Microsoft YaHei" w:eastAsia="Microsoft YaHei" w:hAnsi="Microsoft YaHei" w:cs="Arial"/>
              </w:rPr>
              <w:t>Χειριστών</w:t>
            </w:r>
            <w:r>
              <w:rPr>
                <w:rFonts w:ascii="Microsoft YaHei" w:eastAsia="Microsoft YaHei" w:hAnsi="Microsoft YaHei" w:cs="Arial"/>
              </w:rPr>
              <w:t xml:space="preserve">   </w:t>
            </w:r>
            <w:r w:rsidRPr="003B5E9A">
              <w:rPr>
                <w:rFonts w:ascii="Microsoft YaHei" w:eastAsia="Microsoft YaHei" w:hAnsi="Microsoft YaHei" w:cs="Arial"/>
              </w:rPr>
              <w:t xml:space="preserve"> Μηχανημάτων Έργου</w:t>
            </w:r>
            <w:r w:rsidRPr="003B5E9A">
              <w:rPr>
                <w:rFonts w:ascii="Microsoft YaHei" w:eastAsia="Microsoft YaHei" w:hAnsi="Microsoft YaHei"/>
              </w:rPr>
              <w:t xml:space="preserve"> [με άδεια άσκησης επαγγέλματος Χειριστή εκσκαφέα – φορτωτή (τύπου </w:t>
            </w:r>
            <w:r w:rsidRPr="003B5E9A">
              <w:rPr>
                <w:rFonts w:ascii="Microsoft YaHei" w:eastAsia="Microsoft YaHei" w:hAnsi="Microsoft YaHei"/>
                <w:lang w:val="en-GB"/>
              </w:rPr>
              <w:t>JCB</w:t>
            </w:r>
            <w:r w:rsidRPr="003B5E9A">
              <w:rPr>
                <w:rFonts w:ascii="Microsoft YaHei" w:eastAsia="Microsoft YaHei" w:hAnsi="Microsoft YaHei"/>
              </w:rPr>
              <w:t>)].</w:t>
            </w:r>
          </w:p>
        </w:tc>
        <w:tc>
          <w:tcPr>
            <w:tcW w:w="1421" w:type="dxa"/>
            <w:shd w:val="clear" w:color="auto" w:fill="auto"/>
          </w:tcPr>
          <w:p w:rsidR="00FC4A30" w:rsidRDefault="00FC4A30">
            <w:r w:rsidRPr="009C24B3">
              <w:rPr>
                <w:rFonts w:ascii="Microsoft YaHei UI" w:eastAsia="Microsoft YaHei UI" w:hAnsi="Microsoft YaHei UI"/>
              </w:rPr>
              <w:t>Από την υπογραφή της σύμβασης έως τις 12.09.2024</w:t>
            </w:r>
          </w:p>
        </w:tc>
        <w:tc>
          <w:tcPr>
            <w:tcW w:w="1134" w:type="dxa"/>
            <w:shd w:val="clear" w:color="auto" w:fill="auto"/>
          </w:tcPr>
          <w:p w:rsidR="00FC4A30" w:rsidRPr="00965B7F" w:rsidRDefault="00FC4A30" w:rsidP="00A915B5">
            <w:pPr>
              <w:widowControl w:val="0"/>
              <w:autoSpaceDE w:val="0"/>
              <w:autoSpaceDN w:val="0"/>
              <w:jc w:val="center"/>
              <w:rPr>
                <w:rFonts w:ascii="Microsoft YaHei UI" w:eastAsia="Microsoft YaHei UI" w:hAnsi="Microsoft YaHei UI"/>
              </w:rPr>
            </w:pPr>
          </w:p>
          <w:p w:rsidR="00FC4A30" w:rsidRPr="00965B7F" w:rsidRDefault="00FB04A0" w:rsidP="00A915B5">
            <w:pPr>
              <w:widowControl w:val="0"/>
              <w:autoSpaceDE w:val="0"/>
              <w:autoSpaceDN w:val="0"/>
              <w:jc w:val="center"/>
              <w:rPr>
                <w:rFonts w:ascii="Microsoft YaHei UI" w:eastAsia="Microsoft YaHei UI" w:hAnsi="Microsoft YaHei UI"/>
              </w:rPr>
            </w:pPr>
            <w:r>
              <w:rPr>
                <w:rFonts w:ascii="Microsoft YaHei UI" w:eastAsia="Microsoft YaHei UI" w:hAnsi="Microsoft YaHei UI"/>
                <w:w w:val="90"/>
              </w:rPr>
              <w:t>2</w:t>
            </w:r>
          </w:p>
        </w:tc>
      </w:tr>
      <w:tr w:rsidR="00FC4A30" w:rsidRPr="00965B7F" w:rsidTr="00FC4A30">
        <w:trPr>
          <w:trHeight w:val="930"/>
        </w:trPr>
        <w:tc>
          <w:tcPr>
            <w:tcW w:w="1669" w:type="dxa"/>
            <w:shd w:val="clear" w:color="auto" w:fill="auto"/>
          </w:tcPr>
          <w:p w:rsidR="00FC4A30" w:rsidRPr="00965B7F" w:rsidRDefault="00AF48A5" w:rsidP="00CF5F7D">
            <w:pPr>
              <w:jc w:val="center"/>
              <w:rPr>
                <w:rFonts w:ascii="Microsoft YaHei UI" w:eastAsia="Microsoft YaHei UI" w:hAnsi="Microsoft YaHei UI"/>
                <w:b/>
                <w:w w:val="90"/>
              </w:rPr>
            </w:pPr>
            <w:r>
              <w:rPr>
                <w:rFonts w:ascii="Microsoft YaHei UI" w:eastAsia="Microsoft YaHei UI" w:hAnsi="Microsoft YaHei UI"/>
                <w:b/>
                <w:w w:val="90"/>
              </w:rPr>
              <w:t>1</w:t>
            </w:r>
            <w:r w:rsidR="00FC4A30" w:rsidRPr="00965B7F">
              <w:rPr>
                <w:rFonts w:ascii="Microsoft YaHei UI" w:eastAsia="Microsoft YaHei UI" w:hAnsi="Microsoft YaHei UI"/>
                <w:b/>
                <w:w w:val="90"/>
              </w:rPr>
              <w:t>04</w:t>
            </w:r>
          </w:p>
        </w:tc>
        <w:tc>
          <w:tcPr>
            <w:tcW w:w="1876" w:type="dxa"/>
            <w:shd w:val="clear" w:color="auto" w:fill="auto"/>
          </w:tcPr>
          <w:p w:rsidR="00FC4A30" w:rsidRPr="00965B7F" w:rsidRDefault="00FC4A30">
            <w:pPr>
              <w:rPr>
                <w:rFonts w:ascii="Microsoft YaHei UI" w:eastAsia="Microsoft YaHei UI" w:hAnsi="Microsoft YaHei UI"/>
              </w:rPr>
            </w:pPr>
            <w:r w:rsidRPr="00965B7F">
              <w:rPr>
                <w:rStyle w:val="a4"/>
                <w:rFonts w:ascii="Microsoft YaHei UI" w:eastAsia="Microsoft YaHei UI" w:hAnsi="Microsoft YaHei UI" w:cs="Calibri"/>
                <w:b w:val="0"/>
              </w:rPr>
              <w:t>Γραφείο Δημάρχου –Αυτοτελές Τμήμα Πολιτικής Προστασίας</w:t>
            </w:r>
          </w:p>
        </w:tc>
        <w:tc>
          <w:tcPr>
            <w:tcW w:w="1134" w:type="dxa"/>
            <w:shd w:val="clear" w:color="auto" w:fill="auto"/>
          </w:tcPr>
          <w:p w:rsidR="00FC4A30" w:rsidRPr="00965B7F" w:rsidRDefault="00FC4A30" w:rsidP="00A915B5">
            <w:pPr>
              <w:rPr>
                <w:rFonts w:ascii="Microsoft YaHei UI" w:eastAsia="Microsoft YaHei UI" w:hAnsi="Microsoft YaHei UI"/>
              </w:rPr>
            </w:pPr>
          </w:p>
          <w:p w:rsidR="00FC4A30" w:rsidRPr="00965B7F" w:rsidRDefault="00FC4A30" w:rsidP="00A915B5">
            <w:pPr>
              <w:widowControl w:val="0"/>
              <w:autoSpaceDE w:val="0"/>
              <w:autoSpaceDN w:val="0"/>
              <w:rPr>
                <w:rFonts w:ascii="Microsoft YaHei UI" w:eastAsia="Microsoft YaHei UI" w:hAnsi="Microsoft YaHei UI"/>
                <w:lang w:val="en-US"/>
              </w:rPr>
            </w:pPr>
            <w:r w:rsidRPr="00965B7F">
              <w:rPr>
                <w:rFonts w:ascii="Microsoft YaHei UI" w:eastAsia="Microsoft YaHei UI" w:hAnsi="Microsoft YaHei UI"/>
              </w:rPr>
              <w:t>Πύργος</w:t>
            </w:r>
          </w:p>
        </w:tc>
        <w:tc>
          <w:tcPr>
            <w:tcW w:w="2406" w:type="dxa"/>
            <w:shd w:val="clear" w:color="auto" w:fill="auto"/>
          </w:tcPr>
          <w:p w:rsidR="00FC4A30" w:rsidRPr="003B5E9A" w:rsidRDefault="00FC4A30" w:rsidP="00FB04A0">
            <w:pPr>
              <w:ind w:right="138"/>
              <w:jc w:val="both"/>
              <w:rPr>
                <w:rFonts w:ascii="Microsoft YaHei" w:eastAsia="Microsoft YaHei" w:hAnsi="Microsoft YaHei" w:cs="Arial"/>
              </w:rPr>
            </w:pPr>
            <w:r w:rsidRPr="003B5E9A">
              <w:rPr>
                <w:rFonts w:ascii="Microsoft YaHei" w:eastAsia="Microsoft YaHei" w:hAnsi="Microsoft YaHei" w:cs="Arial"/>
              </w:rPr>
              <w:t>ΔΕ Χειριστών Μηχανημάτων Έργου</w:t>
            </w:r>
            <w:r>
              <w:rPr>
                <w:rFonts w:ascii="Microsoft YaHei" w:eastAsia="Microsoft YaHei" w:hAnsi="Microsoft YaHei" w:cs="Arial"/>
              </w:rPr>
              <w:t>/</w:t>
            </w:r>
            <w:r w:rsidRPr="003B5E9A">
              <w:rPr>
                <w:rFonts w:ascii="Microsoft YaHei" w:eastAsia="Microsoft YaHei" w:hAnsi="Microsoft YaHei" w:cs="Arial"/>
              </w:rPr>
              <w:t xml:space="preserve"> ΔΕ Χειριστών Μηχανημάτων Έργου</w:t>
            </w:r>
            <w:r>
              <w:rPr>
                <w:rFonts w:ascii="Microsoft YaHei" w:eastAsia="Microsoft YaHei" w:hAnsi="Microsoft YaHei" w:cs="Arial"/>
              </w:rPr>
              <w:t xml:space="preserve"> </w:t>
            </w:r>
            <w:r w:rsidRPr="003B5E9A">
              <w:rPr>
                <w:rFonts w:ascii="Microsoft YaHei" w:eastAsia="Microsoft YaHei" w:hAnsi="Microsoft YaHei"/>
              </w:rPr>
              <w:t>[με άδεια άσκησης επαγγέλματος Χειριστή διαμορφωτή γαιών, οδών, διάνοιξης χανδάκων  (τύπου γκρέιντερ)]</w:t>
            </w:r>
          </w:p>
        </w:tc>
        <w:tc>
          <w:tcPr>
            <w:tcW w:w="1421" w:type="dxa"/>
            <w:shd w:val="clear" w:color="auto" w:fill="auto"/>
          </w:tcPr>
          <w:p w:rsidR="00FC4A30" w:rsidRDefault="00FC4A30">
            <w:r w:rsidRPr="009C24B3">
              <w:rPr>
                <w:rFonts w:ascii="Microsoft YaHei UI" w:eastAsia="Microsoft YaHei UI" w:hAnsi="Microsoft YaHei UI"/>
              </w:rPr>
              <w:t>Από την υπογραφή της σύμβασης έως τις 12.09.2024</w:t>
            </w:r>
          </w:p>
        </w:tc>
        <w:tc>
          <w:tcPr>
            <w:tcW w:w="1134" w:type="dxa"/>
            <w:shd w:val="clear" w:color="auto" w:fill="auto"/>
          </w:tcPr>
          <w:p w:rsidR="00FC4A30" w:rsidRPr="00965B7F" w:rsidRDefault="00FC4A30" w:rsidP="00A915B5">
            <w:pPr>
              <w:widowControl w:val="0"/>
              <w:autoSpaceDE w:val="0"/>
              <w:autoSpaceDN w:val="0"/>
              <w:jc w:val="center"/>
              <w:rPr>
                <w:rFonts w:ascii="Microsoft YaHei UI" w:eastAsia="Microsoft YaHei UI" w:hAnsi="Microsoft YaHei UI"/>
              </w:rPr>
            </w:pPr>
          </w:p>
          <w:p w:rsidR="00FC4A30" w:rsidRPr="00965B7F" w:rsidRDefault="00FC4A30" w:rsidP="00A915B5">
            <w:pPr>
              <w:widowControl w:val="0"/>
              <w:autoSpaceDE w:val="0"/>
              <w:autoSpaceDN w:val="0"/>
              <w:jc w:val="center"/>
              <w:rPr>
                <w:rFonts w:ascii="Microsoft YaHei UI" w:eastAsia="Microsoft YaHei UI" w:hAnsi="Microsoft YaHei UI"/>
              </w:rPr>
            </w:pPr>
            <w:r w:rsidRPr="00965B7F">
              <w:rPr>
                <w:rFonts w:ascii="Microsoft YaHei UI" w:eastAsia="Microsoft YaHei UI" w:hAnsi="Microsoft YaHei UI"/>
                <w:w w:val="90"/>
              </w:rPr>
              <w:t>1</w:t>
            </w:r>
          </w:p>
        </w:tc>
      </w:tr>
      <w:tr w:rsidR="00FC4A30" w:rsidRPr="00965B7F" w:rsidTr="00FC4A30">
        <w:trPr>
          <w:trHeight w:val="930"/>
        </w:trPr>
        <w:tc>
          <w:tcPr>
            <w:tcW w:w="1669" w:type="dxa"/>
            <w:shd w:val="clear" w:color="auto" w:fill="auto"/>
          </w:tcPr>
          <w:p w:rsidR="00FC4A30" w:rsidRPr="00965B7F" w:rsidRDefault="00AF48A5" w:rsidP="00CF5F7D">
            <w:pPr>
              <w:jc w:val="center"/>
              <w:rPr>
                <w:rFonts w:ascii="Microsoft YaHei UI" w:eastAsia="Microsoft YaHei UI" w:hAnsi="Microsoft YaHei UI"/>
                <w:b/>
                <w:w w:val="90"/>
              </w:rPr>
            </w:pPr>
            <w:r>
              <w:rPr>
                <w:rFonts w:ascii="Microsoft YaHei UI" w:eastAsia="Microsoft YaHei UI" w:hAnsi="Microsoft YaHei UI"/>
                <w:b/>
                <w:w w:val="90"/>
              </w:rPr>
              <w:t>1</w:t>
            </w:r>
            <w:r w:rsidR="00FC4A30">
              <w:rPr>
                <w:rFonts w:ascii="Microsoft YaHei UI" w:eastAsia="Microsoft YaHei UI" w:hAnsi="Microsoft YaHei UI"/>
                <w:b/>
                <w:w w:val="90"/>
              </w:rPr>
              <w:t>05</w:t>
            </w:r>
          </w:p>
        </w:tc>
        <w:tc>
          <w:tcPr>
            <w:tcW w:w="1876" w:type="dxa"/>
            <w:shd w:val="clear" w:color="auto" w:fill="auto"/>
          </w:tcPr>
          <w:p w:rsidR="00FC4A30" w:rsidRPr="00965B7F" w:rsidRDefault="00FC4A30">
            <w:pPr>
              <w:rPr>
                <w:rStyle w:val="a4"/>
                <w:rFonts w:ascii="Microsoft YaHei UI" w:eastAsia="Microsoft YaHei UI" w:hAnsi="Microsoft YaHei UI" w:cs="Calibri"/>
                <w:b w:val="0"/>
              </w:rPr>
            </w:pPr>
            <w:r w:rsidRPr="00965B7F">
              <w:rPr>
                <w:rStyle w:val="a4"/>
                <w:rFonts w:ascii="Microsoft YaHei UI" w:eastAsia="Microsoft YaHei UI" w:hAnsi="Microsoft YaHei UI" w:cs="Calibri"/>
                <w:b w:val="0"/>
              </w:rPr>
              <w:t>Γραφείο Δημάρχου – Αυτοτελές Τμήμα Πολιτικής Προστασίας</w:t>
            </w:r>
          </w:p>
        </w:tc>
        <w:tc>
          <w:tcPr>
            <w:tcW w:w="1134" w:type="dxa"/>
            <w:shd w:val="clear" w:color="auto" w:fill="auto"/>
          </w:tcPr>
          <w:p w:rsidR="00FC4A30" w:rsidRPr="00965B7F" w:rsidRDefault="00FC4A30">
            <w:pPr>
              <w:rPr>
                <w:rFonts w:ascii="Microsoft YaHei UI" w:eastAsia="Microsoft YaHei UI" w:hAnsi="Microsoft YaHei UI"/>
              </w:rPr>
            </w:pPr>
            <w:r w:rsidRPr="00965B7F">
              <w:rPr>
                <w:rFonts w:ascii="Microsoft YaHei UI" w:eastAsia="Microsoft YaHei UI" w:hAnsi="Microsoft YaHei UI"/>
              </w:rPr>
              <w:t>Πύργος</w:t>
            </w:r>
          </w:p>
        </w:tc>
        <w:tc>
          <w:tcPr>
            <w:tcW w:w="2406" w:type="dxa"/>
            <w:shd w:val="clear" w:color="auto" w:fill="auto"/>
          </w:tcPr>
          <w:p w:rsidR="00FC4A30" w:rsidRPr="00965B7F" w:rsidRDefault="00FC4A30" w:rsidP="00444DB5">
            <w:pPr>
              <w:widowControl w:val="0"/>
              <w:rPr>
                <w:rFonts w:ascii="Microsoft YaHei UI" w:eastAsia="Microsoft YaHei UI" w:hAnsi="Microsoft YaHei UI"/>
              </w:rPr>
            </w:pPr>
            <w:r w:rsidRPr="00965B7F">
              <w:rPr>
                <w:rFonts w:ascii="Microsoft YaHei UI" w:eastAsia="Microsoft YaHei UI" w:hAnsi="Microsoft YaHei UI"/>
              </w:rPr>
              <w:t>ΥΕ Εργάτες Γενικών Καθηκόντων</w:t>
            </w:r>
            <w:r>
              <w:rPr>
                <w:rFonts w:ascii="Microsoft YaHei UI" w:eastAsia="Microsoft YaHei UI" w:hAnsi="Microsoft YaHei UI"/>
              </w:rPr>
              <w:t>/</w:t>
            </w:r>
            <w:r w:rsidRPr="00965B7F">
              <w:rPr>
                <w:rFonts w:ascii="Microsoft YaHei UI" w:eastAsia="Microsoft YaHei UI" w:hAnsi="Microsoft YaHei UI"/>
              </w:rPr>
              <w:t xml:space="preserve"> ΥΕ Εργάτες Γενικών Καθηκόντων</w:t>
            </w:r>
          </w:p>
        </w:tc>
        <w:tc>
          <w:tcPr>
            <w:tcW w:w="1421" w:type="dxa"/>
            <w:shd w:val="clear" w:color="auto" w:fill="auto"/>
          </w:tcPr>
          <w:p w:rsidR="00FC4A30" w:rsidRDefault="00FC4A30">
            <w:r w:rsidRPr="009C24B3">
              <w:rPr>
                <w:rFonts w:ascii="Microsoft YaHei UI" w:eastAsia="Microsoft YaHei UI" w:hAnsi="Microsoft YaHei UI"/>
              </w:rPr>
              <w:t>Από την υπογραφή της σύμβασης έως τις 12.09.2024</w:t>
            </w:r>
          </w:p>
        </w:tc>
        <w:tc>
          <w:tcPr>
            <w:tcW w:w="1134" w:type="dxa"/>
            <w:shd w:val="clear" w:color="auto" w:fill="auto"/>
          </w:tcPr>
          <w:p w:rsidR="00FC4A30" w:rsidRPr="00965B7F" w:rsidRDefault="00FB04A0" w:rsidP="008A7299">
            <w:pPr>
              <w:jc w:val="center"/>
              <w:rPr>
                <w:rFonts w:ascii="Microsoft YaHei UI" w:eastAsia="Microsoft YaHei UI" w:hAnsi="Microsoft YaHei UI"/>
              </w:rPr>
            </w:pPr>
            <w:r>
              <w:rPr>
                <w:rFonts w:ascii="Microsoft YaHei UI" w:eastAsia="Microsoft YaHei UI" w:hAnsi="Microsoft YaHei UI"/>
              </w:rPr>
              <w:t>5</w:t>
            </w:r>
          </w:p>
        </w:tc>
      </w:tr>
    </w:tbl>
    <w:p w:rsidR="005F4630" w:rsidRPr="00965B7F" w:rsidRDefault="005F4630" w:rsidP="000C789B">
      <w:pPr>
        <w:ind w:left="360"/>
        <w:jc w:val="both"/>
        <w:rPr>
          <w:rFonts w:ascii="Microsoft YaHei UI" w:eastAsia="Microsoft YaHei UI" w:hAnsi="Microsoft YaHei UI" w:cs="Calibri"/>
          <w:bCs/>
          <w:iCs/>
        </w:rPr>
      </w:pPr>
    </w:p>
    <w:tbl>
      <w:tblPr>
        <w:tblpPr w:leftFromText="180" w:rightFromText="180" w:vertAnchor="text" w:tblpXSpec="right" w:tblpY="1"/>
        <w:tblOverlap w:val="never"/>
        <w:tblW w:w="8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6"/>
        <w:gridCol w:w="6662"/>
      </w:tblGrid>
      <w:tr w:rsidR="006D3B91" w:rsidRPr="00965B7F" w:rsidTr="006E6FCD">
        <w:trPr>
          <w:trHeight w:val="397"/>
        </w:trPr>
        <w:tc>
          <w:tcPr>
            <w:tcW w:w="8888" w:type="dxa"/>
            <w:gridSpan w:val="2"/>
            <w:shd w:val="clear" w:color="auto" w:fill="E5FFFF"/>
          </w:tcPr>
          <w:p w:rsidR="006D3B91" w:rsidRPr="00965B7F" w:rsidRDefault="006D3B91" w:rsidP="006E6FCD">
            <w:pPr>
              <w:pStyle w:val="TableParagraph"/>
              <w:spacing w:before="61"/>
              <w:ind w:left="1281" w:right="1271"/>
              <w:jc w:val="center"/>
              <w:rPr>
                <w:rFonts w:ascii="Microsoft YaHei UI" w:eastAsia="Microsoft YaHei UI" w:hAnsi="Microsoft YaHei UI" w:cs="Calibri"/>
                <w:b/>
                <w:sz w:val="20"/>
                <w:szCs w:val="20"/>
              </w:rPr>
            </w:pPr>
            <w:r w:rsidRPr="00965B7F">
              <w:rPr>
                <w:rFonts w:ascii="Microsoft YaHei UI" w:eastAsia="Microsoft YaHei UI" w:hAnsi="Microsoft YaHei UI" w:cs="Calibri"/>
                <w:b/>
                <w:w w:val="80"/>
                <w:sz w:val="20"/>
                <w:szCs w:val="20"/>
              </w:rPr>
              <w:t>ΠΙΝΑΚΑΣ</w:t>
            </w:r>
            <w:r w:rsidR="009016D7" w:rsidRPr="00965B7F">
              <w:rPr>
                <w:rFonts w:ascii="Microsoft YaHei UI" w:eastAsia="Microsoft YaHei UI" w:hAnsi="Microsoft YaHei UI" w:cs="Calibri"/>
                <w:b/>
                <w:w w:val="80"/>
                <w:sz w:val="20"/>
                <w:szCs w:val="20"/>
              </w:rPr>
              <w:t xml:space="preserve"> </w:t>
            </w:r>
            <w:r w:rsidRPr="00965B7F">
              <w:rPr>
                <w:rFonts w:ascii="Microsoft YaHei UI" w:eastAsia="Microsoft YaHei UI" w:hAnsi="Microsoft YaHei UI" w:cs="Calibri"/>
                <w:b/>
                <w:w w:val="80"/>
                <w:sz w:val="20"/>
                <w:szCs w:val="20"/>
              </w:rPr>
              <w:t>Β:ΑΠΑΙΤΟΥΜΕΝΑ</w:t>
            </w:r>
            <w:r w:rsidR="009016D7" w:rsidRPr="00965B7F">
              <w:rPr>
                <w:rFonts w:ascii="Microsoft YaHei UI" w:eastAsia="Microsoft YaHei UI" w:hAnsi="Microsoft YaHei UI" w:cs="Calibri"/>
                <w:b/>
                <w:w w:val="80"/>
                <w:sz w:val="20"/>
                <w:szCs w:val="20"/>
              </w:rPr>
              <w:t xml:space="preserve"> </w:t>
            </w:r>
            <w:r w:rsidRPr="00965B7F">
              <w:rPr>
                <w:rFonts w:ascii="Microsoft YaHei UI" w:eastAsia="Microsoft YaHei UI" w:hAnsi="Microsoft YaHei UI" w:cs="Calibri"/>
                <w:b/>
                <w:w w:val="80"/>
                <w:sz w:val="20"/>
                <w:szCs w:val="20"/>
              </w:rPr>
              <w:t>ΠΡΟΣΟΝΤΑ(ανά</w:t>
            </w:r>
            <w:r w:rsidR="009016D7" w:rsidRPr="00965B7F">
              <w:rPr>
                <w:rFonts w:ascii="Microsoft YaHei UI" w:eastAsia="Microsoft YaHei UI" w:hAnsi="Microsoft YaHei UI" w:cs="Calibri"/>
                <w:b/>
                <w:w w:val="80"/>
                <w:sz w:val="20"/>
                <w:szCs w:val="20"/>
              </w:rPr>
              <w:t xml:space="preserve"> </w:t>
            </w:r>
            <w:r w:rsidRPr="00965B7F">
              <w:rPr>
                <w:rFonts w:ascii="Microsoft YaHei UI" w:eastAsia="Microsoft YaHei UI" w:hAnsi="Microsoft YaHei UI" w:cs="Calibri"/>
                <w:b/>
                <w:w w:val="80"/>
                <w:sz w:val="20"/>
                <w:szCs w:val="20"/>
              </w:rPr>
              <w:t>κωδικό</w:t>
            </w:r>
            <w:r w:rsidR="009016D7" w:rsidRPr="00965B7F">
              <w:rPr>
                <w:rFonts w:ascii="Microsoft YaHei UI" w:eastAsia="Microsoft YaHei UI" w:hAnsi="Microsoft YaHei UI" w:cs="Calibri"/>
                <w:b/>
                <w:w w:val="80"/>
                <w:sz w:val="20"/>
                <w:szCs w:val="20"/>
              </w:rPr>
              <w:t xml:space="preserve"> </w:t>
            </w:r>
            <w:r w:rsidRPr="00965B7F">
              <w:rPr>
                <w:rFonts w:ascii="Microsoft YaHei UI" w:eastAsia="Microsoft YaHei UI" w:hAnsi="Microsoft YaHei UI" w:cs="Calibri"/>
                <w:b/>
                <w:w w:val="80"/>
                <w:sz w:val="20"/>
                <w:szCs w:val="20"/>
              </w:rPr>
              <w:t>θέσης)</w:t>
            </w:r>
          </w:p>
        </w:tc>
      </w:tr>
      <w:tr w:rsidR="006D3B91" w:rsidRPr="00965B7F" w:rsidTr="006E6FCD">
        <w:trPr>
          <w:trHeight w:val="665"/>
        </w:trPr>
        <w:tc>
          <w:tcPr>
            <w:tcW w:w="2226" w:type="dxa"/>
            <w:shd w:val="clear" w:color="auto" w:fill="auto"/>
          </w:tcPr>
          <w:p w:rsidR="006D3B91" w:rsidRPr="00965B7F" w:rsidRDefault="006D3B91" w:rsidP="006E6FCD">
            <w:pPr>
              <w:pStyle w:val="TableParagraph"/>
              <w:spacing w:before="193"/>
              <w:ind w:left="623"/>
              <w:rPr>
                <w:rFonts w:ascii="Microsoft YaHei UI" w:eastAsia="Microsoft YaHei UI" w:hAnsi="Microsoft YaHei UI" w:cs="Calibri"/>
                <w:b/>
                <w:sz w:val="20"/>
                <w:szCs w:val="20"/>
              </w:rPr>
            </w:pPr>
            <w:r w:rsidRPr="00965B7F">
              <w:rPr>
                <w:rFonts w:ascii="Microsoft YaHei UI" w:eastAsia="Microsoft YaHei UI" w:hAnsi="Microsoft YaHei UI" w:cs="Calibri"/>
                <w:b/>
                <w:w w:val="80"/>
                <w:sz w:val="20"/>
                <w:szCs w:val="20"/>
              </w:rPr>
              <w:t>Κωδικός</w:t>
            </w:r>
            <w:r w:rsidR="00185C69" w:rsidRPr="00965B7F">
              <w:rPr>
                <w:rFonts w:ascii="Microsoft YaHei UI" w:eastAsia="Microsoft YaHei UI" w:hAnsi="Microsoft YaHei UI" w:cs="Calibri"/>
                <w:b/>
                <w:w w:val="80"/>
                <w:sz w:val="20"/>
                <w:szCs w:val="20"/>
              </w:rPr>
              <w:t xml:space="preserve"> </w:t>
            </w:r>
            <w:r w:rsidRPr="00965B7F">
              <w:rPr>
                <w:rFonts w:ascii="Microsoft YaHei UI" w:eastAsia="Microsoft YaHei UI" w:hAnsi="Microsoft YaHei UI" w:cs="Calibri"/>
                <w:b/>
                <w:w w:val="80"/>
                <w:sz w:val="20"/>
                <w:szCs w:val="20"/>
              </w:rPr>
              <w:t>θέσης</w:t>
            </w:r>
          </w:p>
        </w:tc>
        <w:tc>
          <w:tcPr>
            <w:tcW w:w="6662" w:type="dxa"/>
            <w:shd w:val="clear" w:color="auto" w:fill="auto"/>
          </w:tcPr>
          <w:p w:rsidR="006D3B91" w:rsidRPr="00965B7F" w:rsidRDefault="006D3B91" w:rsidP="006E6FCD">
            <w:pPr>
              <w:pStyle w:val="TableParagraph"/>
              <w:spacing w:before="55" w:line="242" w:lineRule="auto"/>
              <w:ind w:left="1908" w:right="40" w:hanging="1547"/>
              <w:rPr>
                <w:rFonts w:ascii="Microsoft YaHei UI" w:eastAsia="Microsoft YaHei UI" w:hAnsi="Microsoft YaHei UI" w:cs="Calibri"/>
                <w:b/>
                <w:sz w:val="20"/>
                <w:szCs w:val="20"/>
              </w:rPr>
            </w:pPr>
            <w:r w:rsidRPr="00965B7F">
              <w:rPr>
                <w:rFonts w:ascii="Microsoft YaHei UI" w:eastAsia="Microsoft YaHei UI" w:hAnsi="Microsoft YaHei UI" w:cs="Calibri"/>
                <w:b/>
                <w:w w:val="80"/>
                <w:sz w:val="20"/>
                <w:szCs w:val="20"/>
              </w:rPr>
              <w:t>Τίτλος</w:t>
            </w:r>
            <w:r w:rsidR="000C6884" w:rsidRPr="00965B7F">
              <w:rPr>
                <w:rFonts w:ascii="Microsoft YaHei UI" w:eastAsia="Microsoft YaHei UI" w:hAnsi="Microsoft YaHei UI" w:cs="Calibri"/>
                <w:b/>
                <w:w w:val="80"/>
                <w:sz w:val="20"/>
                <w:szCs w:val="20"/>
              </w:rPr>
              <w:t xml:space="preserve"> </w:t>
            </w:r>
            <w:r w:rsidRPr="00965B7F">
              <w:rPr>
                <w:rFonts w:ascii="Microsoft YaHei UI" w:eastAsia="Microsoft YaHei UI" w:hAnsi="Microsoft YaHei UI" w:cs="Calibri"/>
                <w:b/>
                <w:w w:val="80"/>
                <w:sz w:val="20"/>
                <w:szCs w:val="20"/>
              </w:rPr>
              <w:t>σπουδών</w:t>
            </w:r>
            <w:r w:rsidR="000C6884" w:rsidRPr="00965B7F">
              <w:rPr>
                <w:rFonts w:ascii="Microsoft YaHei UI" w:eastAsia="Microsoft YaHei UI" w:hAnsi="Microsoft YaHei UI" w:cs="Calibri"/>
                <w:b/>
                <w:w w:val="80"/>
                <w:sz w:val="20"/>
                <w:szCs w:val="20"/>
              </w:rPr>
              <w:t xml:space="preserve"> κ</w:t>
            </w:r>
            <w:r w:rsidRPr="00965B7F">
              <w:rPr>
                <w:rFonts w:ascii="Microsoft YaHei UI" w:eastAsia="Microsoft YaHei UI" w:hAnsi="Microsoft YaHei UI" w:cs="Calibri"/>
                <w:b/>
                <w:w w:val="80"/>
                <w:sz w:val="20"/>
                <w:szCs w:val="20"/>
              </w:rPr>
              <w:t>αι</w:t>
            </w:r>
            <w:r w:rsidR="000C6884" w:rsidRPr="00965B7F">
              <w:rPr>
                <w:rFonts w:ascii="Microsoft YaHei UI" w:eastAsia="Microsoft YaHei UI" w:hAnsi="Microsoft YaHei UI" w:cs="Calibri"/>
                <w:b/>
                <w:w w:val="80"/>
                <w:sz w:val="20"/>
                <w:szCs w:val="20"/>
              </w:rPr>
              <w:t xml:space="preserve"> </w:t>
            </w:r>
            <w:r w:rsidRPr="00965B7F">
              <w:rPr>
                <w:rFonts w:ascii="Microsoft YaHei UI" w:eastAsia="Microsoft YaHei UI" w:hAnsi="Microsoft YaHei UI" w:cs="Calibri"/>
                <w:b/>
                <w:w w:val="80"/>
                <w:sz w:val="20"/>
                <w:szCs w:val="20"/>
              </w:rPr>
              <w:t>λοιπά</w:t>
            </w:r>
            <w:r w:rsidR="000C6884" w:rsidRPr="00965B7F">
              <w:rPr>
                <w:rFonts w:ascii="Microsoft YaHei UI" w:eastAsia="Microsoft YaHei UI" w:hAnsi="Microsoft YaHei UI" w:cs="Calibri"/>
                <w:b/>
                <w:w w:val="80"/>
                <w:sz w:val="20"/>
                <w:szCs w:val="20"/>
              </w:rPr>
              <w:t xml:space="preserve"> </w:t>
            </w:r>
            <w:r w:rsidRPr="00965B7F">
              <w:rPr>
                <w:rFonts w:ascii="Microsoft YaHei UI" w:eastAsia="Microsoft YaHei UI" w:hAnsi="Microsoft YaHei UI" w:cs="Calibri"/>
                <w:b/>
                <w:w w:val="80"/>
                <w:sz w:val="20"/>
                <w:szCs w:val="20"/>
              </w:rPr>
              <w:t>απαιτούμενα</w:t>
            </w:r>
            <w:r w:rsidR="006E6FCD" w:rsidRPr="00965B7F">
              <w:rPr>
                <w:rFonts w:ascii="Microsoft YaHei UI" w:eastAsia="Microsoft YaHei UI" w:hAnsi="Microsoft YaHei UI" w:cs="Calibri"/>
                <w:b/>
                <w:w w:val="80"/>
                <w:sz w:val="20"/>
                <w:szCs w:val="20"/>
              </w:rPr>
              <w:t xml:space="preserve"> </w:t>
            </w:r>
            <w:r w:rsidRPr="00965B7F">
              <w:rPr>
                <w:rFonts w:ascii="Microsoft YaHei UI" w:eastAsia="Microsoft YaHei UI" w:hAnsi="Microsoft YaHei UI" w:cs="Calibri"/>
                <w:b/>
                <w:w w:val="80"/>
                <w:sz w:val="20"/>
                <w:szCs w:val="20"/>
              </w:rPr>
              <w:t>(τυπικά</w:t>
            </w:r>
            <w:r w:rsidR="000C6884" w:rsidRPr="00965B7F">
              <w:rPr>
                <w:rFonts w:ascii="Microsoft YaHei UI" w:eastAsia="Microsoft YaHei UI" w:hAnsi="Microsoft YaHei UI" w:cs="Calibri"/>
                <w:b/>
                <w:w w:val="80"/>
                <w:sz w:val="20"/>
                <w:szCs w:val="20"/>
              </w:rPr>
              <w:t xml:space="preserve"> </w:t>
            </w:r>
            <w:r w:rsidRPr="00965B7F">
              <w:rPr>
                <w:rFonts w:ascii="Microsoft YaHei UI" w:eastAsia="Microsoft YaHei UI" w:hAnsi="Microsoft YaHei UI" w:cs="Calibri"/>
                <w:b/>
                <w:w w:val="80"/>
                <w:sz w:val="20"/>
                <w:szCs w:val="20"/>
              </w:rPr>
              <w:t>&amp;</w:t>
            </w:r>
            <w:r w:rsidR="000C6884" w:rsidRPr="00965B7F">
              <w:rPr>
                <w:rFonts w:ascii="Microsoft YaHei UI" w:eastAsia="Microsoft YaHei UI" w:hAnsi="Microsoft YaHei UI" w:cs="Calibri"/>
                <w:b/>
                <w:w w:val="80"/>
                <w:sz w:val="20"/>
                <w:szCs w:val="20"/>
              </w:rPr>
              <w:t xml:space="preserve"> </w:t>
            </w:r>
            <w:r w:rsidRPr="00965B7F">
              <w:rPr>
                <w:rFonts w:ascii="Microsoft YaHei UI" w:eastAsia="Microsoft YaHei UI" w:hAnsi="Microsoft YaHei UI" w:cs="Calibri"/>
                <w:b/>
                <w:w w:val="80"/>
                <w:sz w:val="20"/>
                <w:szCs w:val="20"/>
              </w:rPr>
              <w:t>τυχόν</w:t>
            </w:r>
            <w:r w:rsidR="000C6884" w:rsidRPr="00965B7F">
              <w:rPr>
                <w:rFonts w:ascii="Microsoft YaHei UI" w:eastAsia="Microsoft YaHei UI" w:hAnsi="Microsoft YaHei UI" w:cs="Calibri"/>
                <w:b/>
                <w:w w:val="80"/>
                <w:sz w:val="20"/>
                <w:szCs w:val="20"/>
              </w:rPr>
              <w:t xml:space="preserve"> </w:t>
            </w:r>
            <w:r w:rsidRPr="00965B7F">
              <w:rPr>
                <w:rFonts w:ascii="Microsoft YaHei UI" w:eastAsia="Microsoft YaHei UI" w:hAnsi="Microsoft YaHei UI" w:cs="Calibri"/>
                <w:b/>
                <w:w w:val="90"/>
                <w:sz w:val="20"/>
                <w:szCs w:val="20"/>
              </w:rPr>
              <w:t>πρόσθετα)</w:t>
            </w:r>
            <w:r w:rsidR="000C6884" w:rsidRPr="00965B7F">
              <w:rPr>
                <w:rFonts w:ascii="Microsoft YaHei UI" w:eastAsia="Microsoft YaHei UI" w:hAnsi="Microsoft YaHei UI" w:cs="Calibri"/>
                <w:b/>
                <w:w w:val="90"/>
                <w:sz w:val="20"/>
                <w:szCs w:val="20"/>
              </w:rPr>
              <w:t xml:space="preserve"> </w:t>
            </w:r>
            <w:r w:rsidRPr="00965B7F">
              <w:rPr>
                <w:rFonts w:ascii="Microsoft YaHei UI" w:eastAsia="Microsoft YaHei UI" w:hAnsi="Microsoft YaHei UI" w:cs="Calibri"/>
                <w:b/>
                <w:w w:val="90"/>
                <w:sz w:val="20"/>
                <w:szCs w:val="20"/>
              </w:rPr>
              <w:t>προσόντα</w:t>
            </w:r>
          </w:p>
        </w:tc>
      </w:tr>
      <w:tr w:rsidR="00955134" w:rsidRPr="00965B7F" w:rsidTr="006E6FCD">
        <w:trPr>
          <w:trHeight w:val="1421"/>
        </w:trPr>
        <w:tc>
          <w:tcPr>
            <w:tcW w:w="2226" w:type="dxa"/>
            <w:shd w:val="clear" w:color="auto" w:fill="auto"/>
          </w:tcPr>
          <w:p w:rsidR="006978AE" w:rsidRDefault="006978AE" w:rsidP="006E6FCD">
            <w:pPr>
              <w:pStyle w:val="TableParagraph"/>
              <w:spacing w:before="3"/>
              <w:jc w:val="center"/>
              <w:rPr>
                <w:rFonts w:ascii="Microsoft YaHei UI" w:eastAsia="Microsoft YaHei UI" w:hAnsi="Microsoft YaHei UI" w:cs="Calibri"/>
                <w:b/>
                <w:sz w:val="20"/>
                <w:szCs w:val="20"/>
              </w:rPr>
            </w:pPr>
          </w:p>
          <w:p w:rsidR="006978AE" w:rsidRDefault="006978AE" w:rsidP="006E6FCD">
            <w:pPr>
              <w:pStyle w:val="TableParagraph"/>
              <w:spacing w:before="3"/>
              <w:jc w:val="center"/>
              <w:rPr>
                <w:rFonts w:ascii="Microsoft YaHei UI" w:eastAsia="Microsoft YaHei UI" w:hAnsi="Microsoft YaHei UI" w:cs="Calibri"/>
                <w:b/>
                <w:sz w:val="20"/>
                <w:szCs w:val="20"/>
              </w:rPr>
            </w:pPr>
          </w:p>
          <w:p w:rsidR="006978AE" w:rsidRDefault="006978AE" w:rsidP="006E6FCD">
            <w:pPr>
              <w:pStyle w:val="TableParagraph"/>
              <w:spacing w:before="3"/>
              <w:jc w:val="center"/>
              <w:rPr>
                <w:rFonts w:ascii="Microsoft YaHei UI" w:eastAsia="Microsoft YaHei UI" w:hAnsi="Microsoft YaHei UI" w:cs="Calibri"/>
                <w:b/>
                <w:sz w:val="20"/>
                <w:szCs w:val="20"/>
              </w:rPr>
            </w:pPr>
          </w:p>
          <w:p w:rsidR="006978AE" w:rsidRDefault="006978AE" w:rsidP="006E6FCD">
            <w:pPr>
              <w:pStyle w:val="TableParagraph"/>
              <w:spacing w:before="3"/>
              <w:jc w:val="center"/>
              <w:rPr>
                <w:rFonts w:ascii="Microsoft YaHei UI" w:eastAsia="Microsoft YaHei UI" w:hAnsi="Microsoft YaHei UI" w:cs="Calibri"/>
                <w:b/>
                <w:sz w:val="20"/>
                <w:szCs w:val="20"/>
              </w:rPr>
            </w:pPr>
          </w:p>
          <w:p w:rsidR="00955134" w:rsidRPr="00965B7F" w:rsidRDefault="00AF48A5" w:rsidP="006E6FCD">
            <w:pPr>
              <w:pStyle w:val="TableParagraph"/>
              <w:spacing w:before="3"/>
              <w:jc w:val="center"/>
              <w:rPr>
                <w:rFonts w:ascii="Microsoft YaHei UI" w:eastAsia="Microsoft YaHei UI" w:hAnsi="Microsoft YaHei UI" w:cs="Calibri"/>
                <w:b/>
                <w:sz w:val="20"/>
                <w:szCs w:val="20"/>
              </w:rPr>
            </w:pPr>
            <w:r>
              <w:rPr>
                <w:rFonts w:ascii="Microsoft YaHei UI" w:eastAsia="Microsoft YaHei UI" w:hAnsi="Microsoft YaHei UI" w:cs="Calibri"/>
                <w:b/>
                <w:sz w:val="20"/>
                <w:szCs w:val="20"/>
              </w:rPr>
              <w:t>1</w:t>
            </w:r>
            <w:r w:rsidR="006978AE">
              <w:rPr>
                <w:rFonts w:ascii="Microsoft YaHei UI" w:eastAsia="Microsoft YaHei UI" w:hAnsi="Microsoft YaHei UI" w:cs="Calibri"/>
                <w:b/>
                <w:sz w:val="20"/>
                <w:szCs w:val="20"/>
              </w:rPr>
              <w:t>01</w:t>
            </w:r>
          </w:p>
        </w:tc>
        <w:tc>
          <w:tcPr>
            <w:tcW w:w="6662" w:type="dxa"/>
            <w:shd w:val="clear" w:color="auto" w:fill="auto"/>
          </w:tcPr>
          <w:tbl>
            <w:tblPr>
              <w:tblW w:w="6662" w:type="dxa"/>
              <w:tblLayout w:type="fixed"/>
              <w:tblLook w:val="04A0"/>
            </w:tblPr>
            <w:tblGrid>
              <w:gridCol w:w="6662"/>
            </w:tblGrid>
            <w:tr w:rsidR="003849A0" w:rsidRPr="00485E73" w:rsidTr="006E6FCD">
              <w:trPr>
                <w:trHeight w:val="1135"/>
              </w:trPr>
              <w:tc>
                <w:tcPr>
                  <w:tcW w:w="6662" w:type="dxa"/>
                  <w:tcBorders>
                    <w:top w:val="nil"/>
                    <w:left w:val="nil"/>
                    <w:right w:val="single" w:sz="4" w:space="0" w:color="auto"/>
                  </w:tcBorders>
                  <w:shd w:val="clear" w:color="auto" w:fill="auto"/>
                  <w:vAlign w:val="center"/>
                  <w:hideMark/>
                </w:tcPr>
                <w:p w:rsidR="0098735D" w:rsidRPr="00485E73" w:rsidRDefault="006978AE" w:rsidP="00011D2B">
                  <w:pPr>
                    <w:framePr w:hSpace="180" w:wrap="around" w:vAnchor="text" w:hAnchor="text" w:xAlign="right" w:y="1"/>
                    <w:suppressOverlap/>
                    <w:jc w:val="both"/>
                    <w:rPr>
                      <w:rFonts w:ascii="Microsoft YaHei" w:eastAsia="Microsoft YaHei" w:hAnsi="Microsoft YaHei" w:cstheme="minorHAnsi"/>
                      <w:color w:val="000000" w:themeColor="text1"/>
                      <w:lang w:eastAsia="el-GR"/>
                    </w:rPr>
                  </w:pPr>
                  <w:r w:rsidRPr="00485E73">
                    <w:rPr>
                      <w:rFonts w:ascii="Microsoft YaHei" w:eastAsia="Microsoft YaHei" w:hAnsi="Microsoft YaHei"/>
                    </w:rPr>
                    <w:t>α) Πτυχίο ή δίπλωμα Πολιτικού Μηχανικού Α.Ε.Ι. της ημεδαπής ή ακαδημαϊκά ισοδύναμος ή ισότιμος τίτλος αντίστοιχης ειδικότητας σχολών της αλλοδαπής. β) Η απαιτούμενη άδεια άσκησης επαγγέλματος</w:t>
                  </w:r>
                </w:p>
              </w:tc>
            </w:tr>
          </w:tbl>
          <w:p w:rsidR="00955134" w:rsidRPr="00965B7F" w:rsidRDefault="00955134" w:rsidP="006E6FCD">
            <w:pPr>
              <w:pStyle w:val="TableParagraph"/>
              <w:spacing w:before="3"/>
              <w:rPr>
                <w:rFonts w:ascii="Microsoft YaHei UI" w:eastAsia="Microsoft YaHei UI" w:hAnsi="Microsoft YaHei UI" w:cs="Tahoma"/>
                <w:w w:val="85"/>
                <w:sz w:val="20"/>
                <w:szCs w:val="20"/>
              </w:rPr>
            </w:pPr>
          </w:p>
        </w:tc>
      </w:tr>
      <w:tr w:rsidR="00FB04A0" w:rsidRPr="00965B7F" w:rsidTr="006E6FCD">
        <w:trPr>
          <w:trHeight w:val="1421"/>
        </w:trPr>
        <w:tc>
          <w:tcPr>
            <w:tcW w:w="2226" w:type="dxa"/>
            <w:shd w:val="clear" w:color="auto" w:fill="auto"/>
          </w:tcPr>
          <w:p w:rsidR="006978AE" w:rsidRDefault="006978AE" w:rsidP="00FB04A0">
            <w:pPr>
              <w:widowControl w:val="0"/>
              <w:autoSpaceDE w:val="0"/>
              <w:autoSpaceDN w:val="0"/>
              <w:jc w:val="center"/>
              <w:rPr>
                <w:rFonts w:ascii="Microsoft YaHei UI" w:eastAsia="Microsoft YaHei UI" w:hAnsi="Microsoft YaHei UI" w:cstheme="minorHAnsi"/>
                <w:b/>
                <w:color w:val="000000" w:themeColor="text1"/>
              </w:rPr>
            </w:pPr>
          </w:p>
          <w:p w:rsidR="006978AE" w:rsidRDefault="006978AE" w:rsidP="00FB04A0">
            <w:pPr>
              <w:widowControl w:val="0"/>
              <w:autoSpaceDE w:val="0"/>
              <w:autoSpaceDN w:val="0"/>
              <w:jc w:val="center"/>
              <w:rPr>
                <w:rFonts w:ascii="Microsoft YaHei UI" w:eastAsia="Microsoft YaHei UI" w:hAnsi="Microsoft YaHei UI" w:cstheme="minorHAnsi"/>
                <w:b/>
                <w:color w:val="000000" w:themeColor="text1"/>
              </w:rPr>
            </w:pPr>
          </w:p>
          <w:p w:rsidR="006978AE" w:rsidRDefault="006978AE" w:rsidP="00FB04A0">
            <w:pPr>
              <w:widowControl w:val="0"/>
              <w:autoSpaceDE w:val="0"/>
              <w:autoSpaceDN w:val="0"/>
              <w:jc w:val="center"/>
              <w:rPr>
                <w:rFonts w:ascii="Microsoft YaHei UI" w:eastAsia="Microsoft YaHei UI" w:hAnsi="Microsoft YaHei UI" w:cstheme="minorHAnsi"/>
                <w:b/>
                <w:color w:val="000000" w:themeColor="text1"/>
              </w:rPr>
            </w:pPr>
          </w:p>
          <w:p w:rsidR="006978AE" w:rsidRDefault="006978AE" w:rsidP="00FB04A0">
            <w:pPr>
              <w:widowControl w:val="0"/>
              <w:autoSpaceDE w:val="0"/>
              <w:autoSpaceDN w:val="0"/>
              <w:jc w:val="center"/>
              <w:rPr>
                <w:rFonts w:ascii="Microsoft YaHei UI" w:eastAsia="Microsoft YaHei UI" w:hAnsi="Microsoft YaHei UI" w:cstheme="minorHAnsi"/>
                <w:b/>
                <w:color w:val="000000" w:themeColor="text1"/>
              </w:rPr>
            </w:pPr>
          </w:p>
          <w:p w:rsidR="006978AE" w:rsidRDefault="006978AE" w:rsidP="00FB04A0">
            <w:pPr>
              <w:widowControl w:val="0"/>
              <w:autoSpaceDE w:val="0"/>
              <w:autoSpaceDN w:val="0"/>
              <w:jc w:val="center"/>
              <w:rPr>
                <w:rFonts w:ascii="Microsoft YaHei UI" w:eastAsia="Microsoft YaHei UI" w:hAnsi="Microsoft YaHei UI" w:cstheme="minorHAnsi"/>
                <w:b/>
                <w:color w:val="000000" w:themeColor="text1"/>
              </w:rPr>
            </w:pPr>
          </w:p>
          <w:p w:rsidR="006978AE" w:rsidRDefault="006978AE" w:rsidP="00FB04A0">
            <w:pPr>
              <w:widowControl w:val="0"/>
              <w:autoSpaceDE w:val="0"/>
              <w:autoSpaceDN w:val="0"/>
              <w:jc w:val="center"/>
              <w:rPr>
                <w:rFonts w:ascii="Microsoft YaHei UI" w:eastAsia="Microsoft YaHei UI" w:hAnsi="Microsoft YaHei UI" w:cstheme="minorHAnsi"/>
                <w:b/>
                <w:color w:val="000000" w:themeColor="text1"/>
              </w:rPr>
            </w:pPr>
          </w:p>
          <w:p w:rsidR="00FB04A0" w:rsidRPr="00965B7F" w:rsidRDefault="00AF48A5" w:rsidP="00FB04A0">
            <w:pPr>
              <w:widowControl w:val="0"/>
              <w:autoSpaceDE w:val="0"/>
              <w:autoSpaceDN w:val="0"/>
              <w:jc w:val="center"/>
              <w:rPr>
                <w:rFonts w:ascii="Microsoft YaHei UI" w:eastAsia="Microsoft YaHei UI" w:hAnsi="Microsoft YaHei UI" w:cstheme="minorHAnsi"/>
                <w:b/>
                <w:color w:val="000000" w:themeColor="text1"/>
              </w:rPr>
            </w:pPr>
            <w:r>
              <w:rPr>
                <w:rFonts w:ascii="Microsoft YaHei UI" w:eastAsia="Microsoft YaHei UI" w:hAnsi="Microsoft YaHei UI" w:cstheme="minorHAnsi"/>
                <w:b/>
                <w:color w:val="000000" w:themeColor="text1"/>
              </w:rPr>
              <w:t>1</w:t>
            </w:r>
            <w:r w:rsidR="006978AE">
              <w:rPr>
                <w:rFonts w:ascii="Microsoft YaHei UI" w:eastAsia="Microsoft YaHei UI" w:hAnsi="Microsoft YaHei UI" w:cstheme="minorHAnsi"/>
                <w:b/>
                <w:color w:val="000000" w:themeColor="text1"/>
              </w:rPr>
              <w:t>02</w:t>
            </w:r>
          </w:p>
          <w:p w:rsidR="00FB04A0" w:rsidRPr="00965B7F" w:rsidRDefault="00FB04A0" w:rsidP="00FB04A0">
            <w:pPr>
              <w:rPr>
                <w:rFonts w:ascii="Microsoft YaHei UI" w:eastAsia="Microsoft YaHei UI" w:hAnsi="Microsoft YaHei UI"/>
              </w:rPr>
            </w:pPr>
          </w:p>
        </w:tc>
        <w:tc>
          <w:tcPr>
            <w:tcW w:w="6662" w:type="dxa"/>
            <w:shd w:val="clear" w:color="auto" w:fill="auto"/>
          </w:tcPr>
          <w:p w:rsidR="00FB04A0" w:rsidRPr="00965B7F" w:rsidRDefault="00FB04A0" w:rsidP="00FB04A0">
            <w:pPr>
              <w:pStyle w:val="TableParagraph"/>
              <w:spacing w:before="3"/>
              <w:ind w:right="283"/>
              <w:jc w:val="both"/>
              <w:rPr>
                <w:rFonts w:ascii="Microsoft YaHei UI" w:eastAsia="Microsoft YaHei UI" w:hAnsi="Microsoft YaHei UI" w:cstheme="minorHAnsi"/>
                <w:color w:val="000000" w:themeColor="text1"/>
                <w:sz w:val="20"/>
                <w:szCs w:val="20"/>
              </w:rPr>
            </w:pPr>
            <w:r w:rsidRPr="00965B7F">
              <w:rPr>
                <w:rFonts w:ascii="Microsoft YaHei UI" w:eastAsia="Microsoft YaHei UI" w:hAnsi="Microsoft YaHei UI" w:cstheme="minorHAnsi"/>
                <w:color w:val="000000" w:themeColor="text1"/>
                <w:sz w:val="20"/>
                <w:szCs w:val="20"/>
              </w:rPr>
              <w:t xml:space="preserve">α) Δίπλωμα Επαγγελματικής Κατάρτισης ΙΕΚ ειδικοτήτων Τεχνικού Αυτοκινήτων Οχημάτων ή Εκπαιδευτή Υποψηφίων Οδηγών Αυτοκινήτων ή Εκπαιδευτή Υποψηφίων Οδηγών Αυτοκινήτων και Μοτοσικλετών ή πτυχίο Α' ή Β' κύκλου σπουδών ΤΕΕ ειδικότητας Μηχανών και Συστημάτων Αυτοκινήτου ή απολυτήριος τίτλος Ενιαίου Πολυκλαδικού Λυκείου τμήματος Μηχανικών Αυτοκινήτων ή απολυτήριος τίτλος Επαγγελματικού Λυκείου ειδικότητας Τεχνικού Οχημάτων ή ειδικότητας Μηχανικής Αυτοκινήτων του Τομέα Μηχανολογίας ή ειδικότητας Μηχανικών και Ηλεκτρολογικών Συστημάτων Αυτοκινήτου του Τομέα Οχημάτων ή Τεχνικής Επαγγελματικής Σχολής Δευτεροβάθμιας Εκπαίδευσης ειδικότητας Μηχανών Αυτοκινήτου ή Σχολής Μαθητείας του ΟΑΕΔ του ν. 1346/1983 ειδικότητας Μηχανοτεχνίτη Αυτοκινήτου ή συναφούς ειδικότητας, δηλαδή: Πτυχίο ή δίπλωμα ή απολυτήριος τίτλος Ηλεκτρολογικών Συστημάτων Αυτοκινήτου ή Ηλεκτρομηχανικών Συστημάτων και Αυτοματισμού Αυτοκινήτου ή Τεχνίτης Ηλεκτρολόγος Αυτοκινήτων Οχημάτων ή Ηλεκτρικού Συστήματος Αυτοκινήτου ή Ηλεκτροτεχνίτη Αυτοκινήτου ή Τεχνιτών Ηλεκτρολογικών Συστημάτων Αυτοκινήτων ή Τεχνιτών Μηχανών και Συστημάτων Αυτοκινήτου ή Ηλεκτρολόγου Αυτοκινήτων Οχημάτων ή Τεχνικού Μηχανοτρονικής ή αντίστοιχο πτυχίο ή δίπλωμα ή απολυτήριος τίτλος ΙΕΚ ή Επαγγελματικού Λυκείου ή Τεχνικού Επαγγελματικού Εκπαιδευτηρίου Α΄ ή Β΄ κύκλου σπουδών ή Ενιαίου Πολυκλαδικού Λυκείου ή Τεχνικού Επαγγελματικού Λυκείου ή Επαγγελματικής Σχολής ή Τεχνικής Επαγγελματικής Σχολής δευτεροβάθμιας εκπαίδευσης ή Σχολής Μαθητείας του ΟΑΕΔ του ν. 1346/1983 ή ν. 3475/2006 ή άλλος ισότιμος τίτλος σχολικής μονάδας της ημεδαπής ή αλλοδαπής, αντίστοιχης ειδικότητας. </w:t>
            </w:r>
          </w:p>
          <w:p w:rsidR="00FB04A0" w:rsidRPr="00965B7F" w:rsidRDefault="00FB04A0" w:rsidP="00FB04A0">
            <w:pPr>
              <w:pStyle w:val="TableParagraph"/>
              <w:spacing w:before="3"/>
              <w:ind w:right="283"/>
              <w:jc w:val="both"/>
              <w:rPr>
                <w:rFonts w:ascii="Microsoft YaHei UI" w:eastAsia="Microsoft YaHei UI" w:hAnsi="Microsoft YaHei UI" w:cstheme="minorHAnsi"/>
                <w:color w:val="000000" w:themeColor="text1"/>
                <w:sz w:val="20"/>
                <w:szCs w:val="20"/>
              </w:rPr>
            </w:pPr>
            <w:r w:rsidRPr="00965B7F">
              <w:rPr>
                <w:rFonts w:ascii="Microsoft YaHei UI" w:eastAsia="Microsoft YaHei UI" w:hAnsi="Microsoft YaHei UI" w:cstheme="minorHAnsi"/>
                <w:color w:val="000000" w:themeColor="text1"/>
                <w:sz w:val="20"/>
                <w:szCs w:val="20"/>
              </w:rPr>
              <w:t>β) Ισχύουσα επαγγελματική άδεια οδήγησης αυτοκινήτου Γ΄ ή (C) κατηγορίας (Π.Δ. 51/2012 όπως ισχύει).</w:t>
            </w:r>
          </w:p>
          <w:p w:rsidR="00FB04A0" w:rsidRPr="00965B7F" w:rsidRDefault="00FB04A0" w:rsidP="00FB04A0">
            <w:pPr>
              <w:suppressAutoHyphens w:val="0"/>
              <w:ind w:right="283"/>
              <w:jc w:val="both"/>
              <w:rPr>
                <w:rFonts w:ascii="Microsoft YaHei UI" w:eastAsia="Microsoft YaHei UI" w:hAnsi="Microsoft YaHei UI" w:cstheme="minorHAnsi"/>
                <w:color w:val="000000" w:themeColor="text1"/>
                <w:lang w:eastAsia="el-GR"/>
              </w:rPr>
            </w:pPr>
            <w:r w:rsidRPr="00965B7F">
              <w:rPr>
                <w:rFonts w:ascii="Microsoft YaHei UI" w:eastAsia="Microsoft YaHei UI" w:hAnsi="Microsoft YaHei UI" w:cstheme="minorHAnsi"/>
                <w:color w:val="000000" w:themeColor="text1"/>
              </w:rPr>
              <w:t>γ) Πιστοποιητικό Επαγγελματικής Ικανότητας (ΠΕΙ). δ) Κάρτα Ψηφιακού Ταχογράφου Οδηγού, η οποία να είναι σε ισχύ.</w:t>
            </w:r>
          </w:p>
        </w:tc>
      </w:tr>
      <w:tr w:rsidR="00FB04A0" w:rsidRPr="00965B7F" w:rsidTr="006E6FCD">
        <w:trPr>
          <w:trHeight w:val="1421"/>
        </w:trPr>
        <w:tc>
          <w:tcPr>
            <w:tcW w:w="2226" w:type="dxa"/>
            <w:shd w:val="clear" w:color="auto" w:fill="auto"/>
          </w:tcPr>
          <w:p w:rsidR="00485E73" w:rsidRDefault="00485E73" w:rsidP="00FB04A0">
            <w:pPr>
              <w:widowControl w:val="0"/>
              <w:autoSpaceDE w:val="0"/>
              <w:autoSpaceDN w:val="0"/>
              <w:jc w:val="center"/>
              <w:rPr>
                <w:rFonts w:ascii="Microsoft YaHei UI" w:eastAsia="Microsoft YaHei UI" w:hAnsi="Microsoft YaHei UI" w:cs="Microsoft Himalaya"/>
                <w:b/>
                <w:color w:val="000000" w:themeColor="text1"/>
              </w:rPr>
            </w:pPr>
          </w:p>
          <w:p w:rsidR="00485E73" w:rsidRDefault="00485E73" w:rsidP="00FB04A0">
            <w:pPr>
              <w:widowControl w:val="0"/>
              <w:autoSpaceDE w:val="0"/>
              <w:autoSpaceDN w:val="0"/>
              <w:jc w:val="center"/>
              <w:rPr>
                <w:rFonts w:ascii="Microsoft YaHei UI" w:eastAsia="Microsoft YaHei UI" w:hAnsi="Microsoft YaHei UI" w:cs="Microsoft Himalaya"/>
                <w:b/>
                <w:color w:val="000000" w:themeColor="text1"/>
              </w:rPr>
            </w:pPr>
          </w:p>
          <w:p w:rsidR="00485E73" w:rsidRDefault="00485E73" w:rsidP="00FB04A0">
            <w:pPr>
              <w:widowControl w:val="0"/>
              <w:autoSpaceDE w:val="0"/>
              <w:autoSpaceDN w:val="0"/>
              <w:jc w:val="center"/>
              <w:rPr>
                <w:rFonts w:ascii="Microsoft YaHei UI" w:eastAsia="Microsoft YaHei UI" w:hAnsi="Microsoft YaHei UI" w:cs="Microsoft Himalaya"/>
                <w:b/>
                <w:color w:val="000000" w:themeColor="text1"/>
              </w:rPr>
            </w:pPr>
          </w:p>
          <w:p w:rsidR="00485E73" w:rsidRDefault="00485E73" w:rsidP="00FB04A0">
            <w:pPr>
              <w:widowControl w:val="0"/>
              <w:autoSpaceDE w:val="0"/>
              <w:autoSpaceDN w:val="0"/>
              <w:jc w:val="center"/>
              <w:rPr>
                <w:rFonts w:ascii="Microsoft YaHei UI" w:eastAsia="Microsoft YaHei UI" w:hAnsi="Microsoft YaHei UI" w:cs="Microsoft Himalaya"/>
                <w:b/>
                <w:color w:val="000000" w:themeColor="text1"/>
              </w:rPr>
            </w:pPr>
          </w:p>
          <w:p w:rsidR="00485E73" w:rsidRDefault="00485E73" w:rsidP="00FB04A0">
            <w:pPr>
              <w:widowControl w:val="0"/>
              <w:autoSpaceDE w:val="0"/>
              <w:autoSpaceDN w:val="0"/>
              <w:jc w:val="center"/>
              <w:rPr>
                <w:rFonts w:ascii="Microsoft YaHei UI" w:eastAsia="Microsoft YaHei UI" w:hAnsi="Microsoft YaHei UI" w:cs="Microsoft Himalaya"/>
                <w:b/>
                <w:color w:val="000000" w:themeColor="text1"/>
              </w:rPr>
            </w:pPr>
          </w:p>
          <w:p w:rsidR="00485E73" w:rsidRDefault="00485E73" w:rsidP="00FB04A0">
            <w:pPr>
              <w:widowControl w:val="0"/>
              <w:autoSpaceDE w:val="0"/>
              <w:autoSpaceDN w:val="0"/>
              <w:jc w:val="center"/>
              <w:rPr>
                <w:rFonts w:ascii="Microsoft YaHei UI" w:eastAsia="Microsoft YaHei UI" w:hAnsi="Microsoft YaHei UI" w:cs="Microsoft Himalaya"/>
                <w:b/>
                <w:color w:val="000000" w:themeColor="text1"/>
              </w:rPr>
            </w:pPr>
          </w:p>
          <w:p w:rsidR="00485E73" w:rsidRDefault="00485E73" w:rsidP="00FB04A0">
            <w:pPr>
              <w:widowControl w:val="0"/>
              <w:autoSpaceDE w:val="0"/>
              <w:autoSpaceDN w:val="0"/>
              <w:jc w:val="center"/>
              <w:rPr>
                <w:rFonts w:ascii="Microsoft YaHei UI" w:eastAsia="Microsoft YaHei UI" w:hAnsi="Microsoft YaHei UI" w:cs="Microsoft Himalaya"/>
                <w:b/>
                <w:color w:val="000000" w:themeColor="text1"/>
              </w:rPr>
            </w:pPr>
          </w:p>
          <w:p w:rsidR="00485E73" w:rsidRDefault="00485E73" w:rsidP="00FB04A0">
            <w:pPr>
              <w:widowControl w:val="0"/>
              <w:autoSpaceDE w:val="0"/>
              <w:autoSpaceDN w:val="0"/>
              <w:jc w:val="center"/>
              <w:rPr>
                <w:rFonts w:ascii="Microsoft YaHei UI" w:eastAsia="Microsoft YaHei UI" w:hAnsi="Microsoft YaHei UI" w:cs="Microsoft Himalaya"/>
                <w:b/>
                <w:color w:val="000000" w:themeColor="text1"/>
              </w:rPr>
            </w:pPr>
          </w:p>
          <w:p w:rsidR="00485E73" w:rsidRDefault="00485E73" w:rsidP="00FB04A0">
            <w:pPr>
              <w:widowControl w:val="0"/>
              <w:autoSpaceDE w:val="0"/>
              <w:autoSpaceDN w:val="0"/>
              <w:jc w:val="center"/>
              <w:rPr>
                <w:rFonts w:ascii="Microsoft YaHei UI" w:eastAsia="Microsoft YaHei UI" w:hAnsi="Microsoft YaHei UI" w:cs="Microsoft Himalaya"/>
                <w:b/>
                <w:color w:val="000000" w:themeColor="text1"/>
              </w:rPr>
            </w:pPr>
          </w:p>
          <w:p w:rsidR="00485E73" w:rsidRDefault="00485E73" w:rsidP="00FB04A0">
            <w:pPr>
              <w:widowControl w:val="0"/>
              <w:autoSpaceDE w:val="0"/>
              <w:autoSpaceDN w:val="0"/>
              <w:jc w:val="center"/>
              <w:rPr>
                <w:rFonts w:ascii="Microsoft YaHei UI" w:eastAsia="Microsoft YaHei UI" w:hAnsi="Microsoft YaHei UI" w:cs="Microsoft Himalaya"/>
                <w:b/>
                <w:color w:val="000000" w:themeColor="text1"/>
              </w:rPr>
            </w:pPr>
          </w:p>
          <w:p w:rsidR="00485E73" w:rsidRDefault="00485E73" w:rsidP="00FB04A0">
            <w:pPr>
              <w:widowControl w:val="0"/>
              <w:autoSpaceDE w:val="0"/>
              <w:autoSpaceDN w:val="0"/>
              <w:jc w:val="center"/>
              <w:rPr>
                <w:rFonts w:ascii="Microsoft YaHei UI" w:eastAsia="Microsoft YaHei UI" w:hAnsi="Microsoft YaHei UI" w:cs="Microsoft Himalaya"/>
                <w:b/>
                <w:color w:val="000000" w:themeColor="text1"/>
              </w:rPr>
            </w:pPr>
          </w:p>
          <w:p w:rsidR="00485E73" w:rsidRDefault="00485E73" w:rsidP="00FB04A0">
            <w:pPr>
              <w:widowControl w:val="0"/>
              <w:autoSpaceDE w:val="0"/>
              <w:autoSpaceDN w:val="0"/>
              <w:jc w:val="center"/>
              <w:rPr>
                <w:rFonts w:ascii="Microsoft YaHei UI" w:eastAsia="Microsoft YaHei UI" w:hAnsi="Microsoft YaHei UI" w:cs="Microsoft Himalaya"/>
                <w:b/>
                <w:color w:val="000000" w:themeColor="text1"/>
              </w:rPr>
            </w:pPr>
          </w:p>
          <w:p w:rsidR="00485E73" w:rsidRDefault="00485E73" w:rsidP="00FB04A0">
            <w:pPr>
              <w:widowControl w:val="0"/>
              <w:autoSpaceDE w:val="0"/>
              <w:autoSpaceDN w:val="0"/>
              <w:jc w:val="center"/>
              <w:rPr>
                <w:rFonts w:ascii="Microsoft YaHei UI" w:eastAsia="Microsoft YaHei UI" w:hAnsi="Microsoft YaHei UI" w:cs="Microsoft Himalaya"/>
                <w:b/>
                <w:color w:val="000000" w:themeColor="text1"/>
              </w:rPr>
            </w:pPr>
          </w:p>
          <w:p w:rsidR="00485E73" w:rsidRDefault="00485E73" w:rsidP="00FB04A0">
            <w:pPr>
              <w:widowControl w:val="0"/>
              <w:autoSpaceDE w:val="0"/>
              <w:autoSpaceDN w:val="0"/>
              <w:jc w:val="center"/>
              <w:rPr>
                <w:rFonts w:ascii="Microsoft YaHei UI" w:eastAsia="Microsoft YaHei UI" w:hAnsi="Microsoft YaHei UI" w:cs="Microsoft Himalaya"/>
                <w:b/>
                <w:color w:val="000000" w:themeColor="text1"/>
              </w:rPr>
            </w:pPr>
          </w:p>
          <w:p w:rsidR="00485E73" w:rsidRDefault="00485E73" w:rsidP="00FB04A0">
            <w:pPr>
              <w:widowControl w:val="0"/>
              <w:autoSpaceDE w:val="0"/>
              <w:autoSpaceDN w:val="0"/>
              <w:jc w:val="center"/>
              <w:rPr>
                <w:rFonts w:ascii="Microsoft YaHei UI" w:eastAsia="Microsoft YaHei UI" w:hAnsi="Microsoft YaHei UI" w:cs="Microsoft Himalaya"/>
                <w:b/>
                <w:color w:val="000000" w:themeColor="text1"/>
              </w:rPr>
            </w:pPr>
          </w:p>
          <w:p w:rsidR="00485E73" w:rsidRDefault="00485E73" w:rsidP="00FB04A0">
            <w:pPr>
              <w:widowControl w:val="0"/>
              <w:autoSpaceDE w:val="0"/>
              <w:autoSpaceDN w:val="0"/>
              <w:jc w:val="center"/>
              <w:rPr>
                <w:rFonts w:ascii="Microsoft YaHei UI" w:eastAsia="Microsoft YaHei UI" w:hAnsi="Microsoft YaHei UI" w:cs="Microsoft Himalaya"/>
                <w:b/>
                <w:color w:val="000000" w:themeColor="text1"/>
              </w:rPr>
            </w:pPr>
          </w:p>
          <w:p w:rsidR="00FB04A0" w:rsidRPr="00965B7F" w:rsidRDefault="00AF48A5" w:rsidP="00FB04A0">
            <w:pPr>
              <w:widowControl w:val="0"/>
              <w:autoSpaceDE w:val="0"/>
              <w:autoSpaceDN w:val="0"/>
              <w:jc w:val="center"/>
              <w:rPr>
                <w:rFonts w:ascii="Microsoft YaHei UI" w:eastAsia="Microsoft YaHei UI" w:hAnsi="Microsoft YaHei UI" w:cs="Microsoft Himalaya"/>
                <w:b/>
                <w:color w:val="000000" w:themeColor="text1"/>
              </w:rPr>
            </w:pPr>
            <w:r>
              <w:rPr>
                <w:rFonts w:ascii="Microsoft YaHei UI" w:eastAsia="Microsoft YaHei UI" w:hAnsi="Microsoft YaHei UI" w:cs="Microsoft Himalaya"/>
                <w:b/>
                <w:color w:val="000000" w:themeColor="text1"/>
              </w:rPr>
              <w:t>1</w:t>
            </w:r>
            <w:r w:rsidR="006978AE">
              <w:rPr>
                <w:rFonts w:ascii="Microsoft YaHei UI" w:eastAsia="Microsoft YaHei UI" w:hAnsi="Microsoft YaHei UI" w:cs="Microsoft Himalaya"/>
                <w:b/>
                <w:color w:val="000000" w:themeColor="text1"/>
              </w:rPr>
              <w:t>03</w:t>
            </w:r>
          </w:p>
          <w:p w:rsidR="00FB04A0" w:rsidRPr="00965B7F" w:rsidRDefault="00FB04A0" w:rsidP="00FB04A0">
            <w:pPr>
              <w:rPr>
                <w:rFonts w:ascii="Microsoft YaHei UI" w:eastAsia="Microsoft YaHei UI" w:hAnsi="Microsoft YaHei UI"/>
              </w:rPr>
            </w:pPr>
          </w:p>
        </w:tc>
        <w:tc>
          <w:tcPr>
            <w:tcW w:w="6662" w:type="dxa"/>
            <w:shd w:val="clear" w:color="auto" w:fill="auto"/>
          </w:tcPr>
          <w:p w:rsidR="006978AE" w:rsidRPr="008D10D5" w:rsidRDefault="006978AE" w:rsidP="006978AE">
            <w:pPr>
              <w:tabs>
                <w:tab w:val="left" w:pos="1843"/>
              </w:tabs>
              <w:spacing w:after="60"/>
              <w:jc w:val="both"/>
              <w:rPr>
                <w:rFonts w:ascii="Calibri" w:hAnsi="Calibri" w:cs="Calibri"/>
                <w:b/>
                <w:sz w:val="24"/>
                <w:szCs w:val="24"/>
                <w:u w:val="single"/>
              </w:rPr>
            </w:pPr>
            <w:r w:rsidRPr="008D10D5">
              <w:rPr>
                <w:rFonts w:ascii="Calibri" w:hAnsi="Calibri" w:cs="Calibri"/>
                <w:b/>
                <w:sz w:val="24"/>
                <w:szCs w:val="24"/>
                <w:u w:val="single"/>
              </w:rPr>
              <w:t>ΚΥΡΙΑ ΠΡΟΣΟΝΤΑ:</w:t>
            </w:r>
          </w:p>
          <w:p w:rsidR="006978AE" w:rsidRDefault="006978AE" w:rsidP="006978AE">
            <w:pPr>
              <w:tabs>
                <w:tab w:val="left" w:pos="1843"/>
              </w:tabs>
              <w:spacing w:after="60"/>
              <w:jc w:val="both"/>
              <w:rPr>
                <w:rFonts w:ascii="Calibri" w:hAnsi="Calibri" w:cs="Calibri"/>
                <w:sz w:val="24"/>
                <w:szCs w:val="24"/>
              </w:rPr>
            </w:pPr>
            <w:r w:rsidRPr="008D10D5">
              <w:rPr>
                <w:rFonts w:ascii="Calibri" w:hAnsi="Calibri" w:cs="Calibri"/>
                <w:b/>
                <w:sz w:val="24"/>
                <w:szCs w:val="24"/>
              </w:rPr>
              <w:t xml:space="preserve">α)  </w:t>
            </w:r>
            <w:r w:rsidRPr="008D10D5">
              <w:rPr>
                <w:rFonts w:ascii="Calibri" w:hAnsi="Calibri" w:cs="Calibri"/>
                <w:sz w:val="24"/>
                <w:szCs w:val="24"/>
              </w:rPr>
              <w:t>Άδεια μηχανοδηγού-χειριστή μηχανημάτων εκτέλεσης τεχνικών έργων ομάδας Β’ τάξης Δ’ ή άδεια χειριστή μηχανημάτων έργου (Μ.Ε.) ομάδας Β’ ειδικότητας 1 του Π.Δ. 113/2012 για τα Μ.Ε. 1.3 της κατάταξης του άρθρου 2 της με αριθμ. οικ. 1032/166/Φ.Γ. 9.6.4 (Η)/5.3.2013 (Φ.Ε.Κ. 519/6.3.2013/τ.Β΄) υπουργικής απόφασης, όπως τροποποιήθηκε  και ισχύει (*) ή βεβαίωση αναγγελίας</w:t>
            </w:r>
          </w:p>
          <w:p w:rsidR="006978AE" w:rsidRPr="008D10D5" w:rsidRDefault="006978AE" w:rsidP="006978AE">
            <w:pPr>
              <w:tabs>
                <w:tab w:val="left" w:pos="1843"/>
              </w:tabs>
              <w:spacing w:after="60"/>
              <w:jc w:val="both"/>
              <w:rPr>
                <w:rFonts w:ascii="Calibri" w:hAnsi="Calibri" w:cs="Calibri"/>
                <w:sz w:val="24"/>
                <w:szCs w:val="24"/>
              </w:rPr>
            </w:pPr>
          </w:p>
          <w:p w:rsidR="006978AE" w:rsidRDefault="006978AE" w:rsidP="006978AE">
            <w:pPr>
              <w:tabs>
                <w:tab w:val="left" w:pos="1843"/>
              </w:tabs>
              <w:jc w:val="both"/>
              <w:rPr>
                <w:rFonts w:ascii="Calibri" w:hAnsi="Calibri" w:cs="Calibri"/>
                <w:sz w:val="24"/>
                <w:szCs w:val="24"/>
              </w:rPr>
            </w:pPr>
            <w:r w:rsidRPr="00485E73">
              <w:rPr>
                <w:rFonts w:ascii="Calibri" w:hAnsi="Calibri" w:cs="Calibri"/>
                <w:b/>
                <w:sz w:val="24"/>
                <w:szCs w:val="24"/>
              </w:rPr>
              <w:t xml:space="preserve">β) </w:t>
            </w:r>
            <w:r w:rsidRPr="008D10D5">
              <w:rPr>
                <w:rFonts w:ascii="Calibri" w:hAnsi="Calibri" w:cs="Calibri"/>
                <w:sz w:val="24"/>
                <w:szCs w:val="24"/>
              </w:rPr>
              <w:t xml:space="preserve">Ισχύουσα άδεια οδήγησης αυτοκινήτου ερασιτεχνική ή επαγγελματική. </w:t>
            </w:r>
          </w:p>
          <w:p w:rsidR="006978AE" w:rsidRPr="008D10D5" w:rsidRDefault="006978AE" w:rsidP="006978AE">
            <w:pPr>
              <w:tabs>
                <w:tab w:val="left" w:pos="1843"/>
              </w:tabs>
              <w:jc w:val="both"/>
              <w:rPr>
                <w:rFonts w:ascii="Calibri" w:hAnsi="Calibri" w:cs="Calibri"/>
                <w:sz w:val="24"/>
                <w:szCs w:val="24"/>
              </w:rPr>
            </w:pPr>
          </w:p>
          <w:p w:rsidR="006978AE" w:rsidRDefault="006978AE" w:rsidP="006978AE">
            <w:pPr>
              <w:tabs>
                <w:tab w:val="left" w:pos="1843"/>
              </w:tabs>
              <w:jc w:val="both"/>
              <w:rPr>
                <w:rFonts w:ascii="Calibri" w:hAnsi="Calibri" w:cs="Calibri"/>
                <w:sz w:val="24"/>
                <w:szCs w:val="24"/>
              </w:rPr>
            </w:pPr>
            <w:r w:rsidRPr="00485E73">
              <w:rPr>
                <w:rFonts w:ascii="Calibri" w:hAnsi="Calibri" w:cs="Calibri"/>
                <w:b/>
                <w:sz w:val="24"/>
                <w:szCs w:val="24"/>
              </w:rPr>
              <w:t>γ)</w:t>
            </w:r>
            <w:r w:rsidRPr="008D10D5">
              <w:rPr>
                <w:rFonts w:ascii="Calibri" w:hAnsi="Calibri" w:cs="Calibri"/>
                <w:sz w:val="24"/>
                <w:szCs w:val="24"/>
              </w:rPr>
              <w:t xml:space="preserve"> Οποιοδήποτε πτυχίο ή δίπλωμα ή απολυτήριος τίτλος Επαγγελματικής Ειδικότητας, Εκπαίδευσης και Κατάρτισης επιπέδου 5 (Ι.Ε.Κ. ή Μεταλυκειακού Έτους - Τάξη Μαθητείας ΕΠΑ.Λ.) ή Επαγγελματικής Κατάρτισης επιπέδου μεταδευτεροβάθμιας επαγγελματικής εκπαίδευσης Ι.Ε.Κ. ή Επαγγελματικού Λυκείου (ΕΠΑ.Λ.) ή Επαγγελματικής Ειδικότητας, Εκπαίδευσης και Κατάρτισης επιπέδου 4 ΕΠΑ.Λ. ή Τεχνικού Επαγγελματικού Εκπαιδευτηρίου (Τ.Ε.Ε.) Β΄ κύκλου Σπουδών ή Ενιαίου Πολυκλαδικού Λυκείου (Ε.Π.Λ.) ή Τεχνικού Επαγγελματικού Λυκείου (Τ.Ε.Λ.) ή Μέσης Τεχνικής Επαγγελματικής Σχολής Εργοδηγών (Ν.Δ. 580/1970) ή Γενικού Λυκείου ή Ενιαίου Λυκείου ή Λυκείου Γενικής Κατεύθυνσης ή άλλος ισότιμος τίτλος σχολικής μονάδας της ημεδαπής ή αλλοδαπής ανεξαρτήτως ειδικότητας. Α΄ ΕΠΙΚΟΥΡΙΚΑ ΠΡΟΣΟΝΤΑ α) Η απαιτούμενη άδεια άσκησης επαγγέλματος ή βεβαίωση αναγγελίας. β) Άδεια οδήγησης όπου απαιτείται. γ) Οποιοδήποτε πτυχίο ή δίπλωμα ή απολυτήριος τίτλος Επαγγελματικής Σχολής (ΕΠΑ.Σ.) ν.3475/2006 ή Επαγγελματικής Σχολής (ΕΠΑ.Σ.) Μαθητείας ΟΑΕΔ ν.3475/2006 ή Επαγγελματικής Σχολής ΟΑΕΔ (ν.4763/2020) ή Επαγγελματικής Σχολής Κατάρτισης Ε.Σ.Κ. (ν.4763/2020) ή Σχολής Επαγγελματικής Κατάρτισης Σ.Ε.Κ. (ν.4186/2013) ή Τεχνικού Επαγγελματικού Εκπαιδευτηρίου Τ.Ε.Ε. Α΄ κύκλου σπουδών ή Τεχνικής Επαγγελματικής Σχολής Τ.Ε.Σ. (ν.1566/1985 ή ν.576/1997) ή Σχολής Μαθητείας ΟΑΕΔ (ν.1346/1983 ή ν.1566/1985) ή άλλος ισότιμος τίτλος σχολικής μονάδας της ημεδαπής ή αλλοδαπής. Β΄ ΕΠΙΚΟΥΡΙΚΑ ΠΡΟΣΟΝΤΑ α) Η απαιτούμενη άδεια άσκησης επαγγέλματος ή βεβαίωση αναγγελίας. β) Άδεια οδήγησης όπου απαιτείται. γ) Απολυτήριος τίτλος υποχρεωτικής εκπαίδευσης (δηλαδή απολυτήριο τριταξίου γυμνασίου ή για υποψήφιους που έχουν αποφοιτήσει μέχρι και το 1980 απολυτήριο δημοτικού σχολείου) ή απολυτήριος τίτλος Γυμνασίου Σχολείου Δεύτερης Ευκαιρίας ή απολυτήριος τίτλος Εργαστηρίων Ειδικής Επαγγελματικής Εκπαίδευσης και Κατάρτισης του άρθρου 1 </w:t>
            </w:r>
            <w:r w:rsidRPr="00345570">
              <w:rPr>
                <w:rFonts w:ascii="Calibri" w:hAnsi="Calibri" w:cs="Calibri"/>
                <w:sz w:val="24"/>
                <w:szCs w:val="24"/>
              </w:rPr>
              <w:t>του</w:t>
            </w:r>
            <w:r w:rsidRPr="00345570">
              <w:rPr>
                <w:rFonts w:ascii="Calibri" w:hAnsi="Calibri" w:cs="Calibri"/>
                <w:b/>
                <w:sz w:val="24"/>
                <w:szCs w:val="24"/>
              </w:rPr>
              <w:t xml:space="preserve"> </w:t>
            </w:r>
            <w:r w:rsidRPr="00345570">
              <w:rPr>
                <w:rFonts w:ascii="Calibri" w:hAnsi="Calibri" w:cs="Calibri"/>
                <w:sz w:val="24"/>
                <w:szCs w:val="24"/>
              </w:rPr>
              <w:t xml:space="preserve">ν. 2817/2000 ή πτυχίο Κατώτερης Τεχνικής Σχολής του Ν.Δ. 580/1970 ή πτυχίο Κατωτέρας Τεχνικής Σχολής Μαθητείας ΟΑΕΔ Β.Δ. 3/1952, </w:t>
            </w:r>
            <w:r w:rsidRPr="00345570">
              <w:rPr>
                <w:rFonts w:ascii="Calibri" w:hAnsi="Calibri" w:cs="Calibri"/>
                <w:sz w:val="24"/>
                <w:szCs w:val="24"/>
              </w:rPr>
              <w:lastRenderedPageBreak/>
              <w:t>Ν.Δ. 212/1969, ν. 4504/1966 ή άλλος ισότιμος των ανωτέρω τίτλος της αλλοδαπής και αντίστοιχη εμπειρία τουλάχιστον τριών (3) ετών, μετά την απόκτηση της παραπάνω άδειας άσκησης επαγγέλματος.</w:t>
            </w:r>
          </w:p>
          <w:p w:rsidR="006978AE" w:rsidRPr="00345570" w:rsidRDefault="006978AE" w:rsidP="006978AE">
            <w:pPr>
              <w:tabs>
                <w:tab w:val="left" w:pos="1843"/>
              </w:tabs>
              <w:jc w:val="both"/>
              <w:rPr>
                <w:rFonts w:ascii="Calibri" w:hAnsi="Calibri" w:cs="Calibri"/>
                <w:b/>
                <w:sz w:val="24"/>
                <w:szCs w:val="24"/>
              </w:rPr>
            </w:pPr>
          </w:p>
          <w:p w:rsidR="006978AE" w:rsidRPr="008D10D5" w:rsidRDefault="006978AE" w:rsidP="006978AE">
            <w:pPr>
              <w:tabs>
                <w:tab w:val="left" w:pos="1843"/>
              </w:tabs>
              <w:jc w:val="both"/>
              <w:rPr>
                <w:rFonts w:ascii="Calibri" w:hAnsi="Calibri" w:cs="Calibri"/>
                <w:b/>
                <w:sz w:val="24"/>
                <w:szCs w:val="24"/>
                <w:u w:val="single"/>
              </w:rPr>
            </w:pPr>
            <w:r w:rsidRPr="008D10D5">
              <w:rPr>
                <w:rFonts w:ascii="Calibri" w:hAnsi="Calibri" w:cs="Calibri"/>
                <w:b/>
                <w:sz w:val="24"/>
                <w:szCs w:val="24"/>
                <w:u w:val="single"/>
              </w:rPr>
              <w:t>Α΄ ΕΠΙΚΟΥΡΙΚΑ ΠΡΟΣΟΝΤΑ:</w:t>
            </w:r>
          </w:p>
          <w:p w:rsidR="006978AE" w:rsidRPr="008D10D5" w:rsidRDefault="006978AE" w:rsidP="006978AE">
            <w:pPr>
              <w:tabs>
                <w:tab w:val="left" w:pos="1843"/>
              </w:tabs>
              <w:spacing w:after="60"/>
              <w:jc w:val="both"/>
              <w:rPr>
                <w:rFonts w:ascii="Calibri" w:hAnsi="Calibri" w:cs="Calibri"/>
                <w:sz w:val="24"/>
                <w:szCs w:val="24"/>
              </w:rPr>
            </w:pPr>
            <w:r w:rsidRPr="008D10D5">
              <w:rPr>
                <w:rFonts w:ascii="Calibri" w:hAnsi="Calibri" w:cs="Calibri"/>
                <w:sz w:val="24"/>
                <w:szCs w:val="24"/>
              </w:rPr>
              <w:t>(Εφόσον η θέση δεν καλυφθεί από υποψήφιο/α με τα ανωτέρω προσόντα)</w:t>
            </w:r>
          </w:p>
          <w:p w:rsidR="006978AE" w:rsidRPr="008D10D5" w:rsidRDefault="006978AE" w:rsidP="006978AE">
            <w:pPr>
              <w:tabs>
                <w:tab w:val="left" w:pos="1843"/>
              </w:tabs>
              <w:spacing w:after="60"/>
              <w:jc w:val="both"/>
              <w:rPr>
                <w:rFonts w:ascii="Calibri" w:hAnsi="Calibri" w:cs="Calibri"/>
                <w:sz w:val="24"/>
                <w:szCs w:val="24"/>
              </w:rPr>
            </w:pPr>
            <w:r w:rsidRPr="008D10D5">
              <w:rPr>
                <w:rFonts w:ascii="Calibri" w:hAnsi="Calibri" w:cs="Calibri"/>
                <w:b/>
                <w:sz w:val="24"/>
                <w:szCs w:val="24"/>
              </w:rPr>
              <w:t>α)</w:t>
            </w:r>
            <w:r w:rsidRPr="008D10D5">
              <w:rPr>
                <w:rFonts w:ascii="Calibri" w:hAnsi="Calibri" w:cs="Calibri"/>
                <w:sz w:val="24"/>
                <w:szCs w:val="24"/>
              </w:rPr>
              <w:t xml:space="preserve"> Άδεια μηχανοδηγού-χειριστή μηχανημάτων εκτέλεσης τεχνικών έργων ομάδας Β’ τάξης Δ’ ή άδεια χειριστή μηχανημάτων έργου (Μ.Ε.) ομάδας Β’ ειδικότητας 1 του Π.Δ. 113/2012 για τα Μ.Ε. 1.3 της κατάταξης του άρθρου 2 της με αριθμ. οικ. 1032/166/Φ.Γ. 9.6.4 (Η)/5.3.2013 (Φ.Ε.Κ. 519/6.3.2013/τ.Β΄) υπουργικής απόφασης, όπως τροποποιήθηκε  και ισχύει (*) ή βεβαίωση αναγγελίας και</w:t>
            </w:r>
          </w:p>
          <w:p w:rsidR="006978AE" w:rsidRPr="008D10D5" w:rsidRDefault="006978AE" w:rsidP="006978AE">
            <w:pPr>
              <w:tabs>
                <w:tab w:val="left" w:pos="1843"/>
              </w:tabs>
              <w:jc w:val="both"/>
              <w:rPr>
                <w:rFonts w:ascii="Calibri" w:hAnsi="Calibri" w:cs="Calibri"/>
                <w:sz w:val="24"/>
                <w:szCs w:val="24"/>
              </w:rPr>
            </w:pPr>
            <w:r w:rsidRPr="00485E73">
              <w:rPr>
                <w:rFonts w:ascii="Calibri" w:hAnsi="Calibri" w:cs="Calibri"/>
                <w:b/>
                <w:sz w:val="24"/>
                <w:szCs w:val="24"/>
              </w:rPr>
              <w:t>β)</w:t>
            </w:r>
            <w:r w:rsidRPr="008D10D5">
              <w:rPr>
                <w:rFonts w:ascii="Calibri" w:hAnsi="Calibri" w:cs="Calibri"/>
                <w:sz w:val="24"/>
                <w:szCs w:val="24"/>
              </w:rPr>
              <w:t xml:space="preserve"> Ισχύουσα άδεια οδήγησης αυτοκινήτου ερασιτεχνική ή επαγγελματική.</w:t>
            </w:r>
          </w:p>
          <w:p w:rsidR="006978AE" w:rsidRPr="008D10D5" w:rsidRDefault="006978AE" w:rsidP="006978AE">
            <w:pPr>
              <w:tabs>
                <w:tab w:val="left" w:pos="1843"/>
              </w:tabs>
              <w:jc w:val="both"/>
              <w:rPr>
                <w:rFonts w:ascii="Calibri" w:hAnsi="Calibri" w:cs="Calibri"/>
                <w:sz w:val="24"/>
                <w:szCs w:val="24"/>
              </w:rPr>
            </w:pPr>
            <w:r w:rsidRPr="00485E73">
              <w:rPr>
                <w:rFonts w:ascii="Calibri" w:hAnsi="Calibri" w:cs="Calibri"/>
                <w:b/>
                <w:sz w:val="24"/>
                <w:szCs w:val="24"/>
              </w:rPr>
              <w:t>γ)</w:t>
            </w:r>
            <w:r w:rsidRPr="008D10D5">
              <w:rPr>
                <w:rFonts w:ascii="Calibri" w:hAnsi="Calibri" w:cs="Calibri"/>
                <w:sz w:val="24"/>
                <w:szCs w:val="24"/>
              </w:rPr>
              <w:t xml:space="preserve"> Οποιοδήποτε πτυχίο ή δίπλωμα ή απολυτήριος τίτλος Επαγγελματικής Σχολής (ΕΠΑ.Σ.) ν.3475/2006 ή Επαγγελματικής Σχολής (ΕΠΑ.Σ.) Μαθητείας ΟΑΕΔ ν.3475/2006 ή Επαγγελματικής Σχολής ΟΑΕΔ (ν.4763/2020) ή Επαγγελματικής Σχολής Κατάρτισης Ε.Σ.Κ. (ν.4763/2020) ή Σχολής Επαγγελματικής Κατάρτισης Σ.Ε.Κ. (ν.4186/2013) ή Τεχνικού Επαγγελματικού Εκπαιδευτηρίου Τ.Ε.Ε. Α΄ κύκλου σπουδών ή Τεχνικής Επαγγελματικής Σχολής Τ.Ε.Σ. (ν.1566/1985 ή ν.576/1997) ή Σχολής Μαθητείας ΟΑΕΔ (ν.1346/1983 ή ν.1566/1985) ή άλλος ισότιμος τίτλος σχολικής μονάδας της ημεδαπής ή αλλοδαπής.</w:t>
            </w:r>
          </w:p>
          <w:p w:rsidR="006978AE" w:rsidRPr="008D10D5" w:rsidRDefault="006978AE" w:rsidP="006978AE">
            <w:pPr>
              <w:tabs>
                <w:tab w:val="left" w:pos="1843"/>
              </w:tabs>
              <w:jc w:val="both"/>
              <w:rPr>
                <w:rFonts w:ascii="Calibri" w:hAnsi="Calibri" w:cs="Calibri"/>
                <w:sz w:val="24"/>
                <w:szCs w:val="24"/>
              </w:rPr>
            </w:pPr>
          </w:p>
          <w:p w:rsidR="006978AE" w:rsidRPr="008D10D5" w:rsidRDefault="006978AE" w:rsidP="006978AE">
            <w:pPr>
              <w:tabs>
                <w:tab w:val="left" w:pos="1843"/>
              </w:tabs>
              <w:jc w:val="both"/>
              <w:rPr>
                <w:rFonts w:ascii="Calibri" w:hAnsi="Calibri" w:cs="Calibri"/>
                <w:b/>
                <w:sz w:val="24"/>
                <w:szCs w:val="24"/>
                <w:u w:val="single"/>
              </w:rPr>
            </w:pPr>
            <w:r w:rsidRPr="008D10D5">
              <w:rPr>
                <w:rFonts w:ascii="Calibri" w:hAnsi="Calibri" w:cs="Calibri"/>
                <w:b/>
                <w:sz w:val="24"/>
                <w:szCs w:val="24"/>
                <w:u w:val="single"/>
              </w:rPr>
              <w:t xml:space="preserve">Β΄ ΕΠΙΚΟΥΡΙΚΑ ΠΡΟΣΟΝΤΑ: </w:t>
            </w:r>
          </w:p>
          <w:p w:rsidR="006978AE" w:rsidRPr="008D10D5" w:rsidRDefault="006978AE" w:rsidP="006978AE">
            <w:pPr>
              <w:tabs>
                <w:tab w:val="left" w:pos="1843"/>
              </w:tabs>
              <w:spacing w:after="60"/>
              <w:jc w:val="both"/>
              <w:rPr>
                <w:rFonts w:ascii="Calibri" w:hAnsi="Calibri" w:cs="Calibri"/>
                <w:sz w:val="24"/>
                <w:szCs w:val="24"/>
              </w:rPr>
            </w:pPr>
            <w:r w:rsidRPr="008D10D5">
              <w:rPr>
                <w:rFonts w:ascii="Calibri" w:hAnsi="Calibri" w:cs="Calibri"/>
                <w:sz w:val="24"/>
                <w:szCs w:val="24"/>
              </w:rPr>
              <w:t>(Εφόσον η θέση δεν καλυφθεί από υποψήφιο/α με τα ανωτέρω προσόντα)</w:t>
            </w:r>
          </w:p>
          <w:p w:rsidR="006978AE" w:rsidRPr="008D10D5" w:rsidRDefault="006978AE" w:rsidP="006978AE">
            <w:pPr>
              <w:tabs>
                <w:tab w:val="left" w:pos="1843"/>
              </w:tabs>
              <w:spacing w:after="60"/>
              <w:jc w:val="both"/>
              <w:rPr>
                <w:rFonts w:ascii="Calibri" w:hAnsi="Calibri" w:cs="Calibri"/>
                <w:sz w:val="24"/>
                <w:szCs w:val="24"/>
              </w:rPr>
            </w:pPr>
            <w:r w:rsidRPr="008D10D5">
              <w:rPr>
                <w:rFonts w:ascii="Calibri" w:hAnsi="Calibri" w:cs="Calibri"/>
                <w:b/>
                <w:sz w:val="24"/>
                <w:szCs w:val="24"/>
              </w:rPr>
              <w:t>α)</w:t>
            </w:r>
            <w:r w:rsidRPr="008D10D5">
              <w:rPr>
                <w:rFonts w:ascii="Calibri" w:hAnsi="Calibri" w:cs="Calibri"/>
                <w:sz w:val="24"/>
                <w:szCs w:val="24"/>
              </w:rPr>
              <w:t xml:space="preserve"> Άδεια μηχανοδηγού-χειριστή μηχανημάτων εκτέλεσης τεχνικών έργων ομάδας Β’ τάξης Δ’ ή άδεια χειριστή μηχανημάτων έργου (Μ.Ε.) ομάδας Β’ ειδικότητας 1 του Π.Δ. 113/2012 για τα Μ.Ε. 1.3 της κατάταξης του άρθρου 2 της με αριθμ. οικ. 1032/166/Φ.Γ. 9.6.4 (Η)/5.3.2013 (Φ.Ε.Κ. 519/6.3.2013/τ.Β΄) υπουργικής απόφασης, όπως τροποποιήθηκε και ισχύει (*) ή βεβαίωση αναγγελίας και</w:t>
            </w:r>
          </w:p>
          <w:p w:rsidR="006978AE" w:rsidRPr="008D10D5" w:rsidRDefault="006978AE" w:rsidP="006978AE">
            <w:pPr>
              <w:tabs>
                <w:tab w:val="left" w:pos="1843"/>
              </w:tabs>
              <w:spacing w:after="60"/>
              <w:jc w:val="both"/>
              <w:rPr>
                <w:rFonts w:ascii="Calibri" w:hAnsi="Calibri" w:cs="Calibri"/>
                <w:sz w:val="24"/>
                <w:szCs w:val="24"/>
              </w:rPr>
            </w:pPr>
            <w:r w:rsidRPr="008D10D5">
              <w:rPr>
                <w:rFonts w:ascii="Calibri" w:hAnsi="Calibri" w:cs="Calibri"/>
                <w:b/>
                <w:sz w:val="24"/>
                <w:szCs w:val="24"/>
              </w:rPr>
              <w:t>β)</w:t>
            </w:r>
            <w:r w:rsidRPr="008D10D5">
              <w:rPr>
                <w:rFonts w:ascii="Calibri" w:hAnsi="Calibri" w:cs="Calibri"/>
                <w:sz w:val="24"/>
                <w:szCs w:val="24"/>
              </w:rPr>
              <w:t xml:space="preserve"> Ισχύουσα άδεια οδήγησης αυτοκινήτου ερασιτεχνική ή επαγγελματική και</w:t>
            </w:r>
          </w:p>
          <w:p w:rsidR="006978AE" w:rsidRPr="008D10D5" w:rsidRDefault="006978AE" w:rsidP="006978AE">
            <w:pPr>
              <w:tabs>
                <w:tab w:val="left" w:pos="1843"/>
              </w:tabs>
              <w:jc w:val="both"/>
              <w:rPr>
                <w:rFonts w:ascii="Calibri" w:hAnsi="Calibri" w:cs="Calibri"/>
                <w:sz w:val="24"/>
                <w:szCs w:val="24"/>
              </w:rPr>
            </w:pPr>
            <w:r w:rsidRPr="008D10D5">
              <w:rPr>
                <w:rFonts w:ascii="Calibri" w:hAnsi="Calibri" w:cs="Calibri"/>
                <w:b/>
                <w:sz w:val="24"/>
                <w:szCs w:val="24"/>
              </w:rPr>
              <w:t>γ)</w:t>
            </w:r>
            <w:r w:rsidRPr="008D10D5">
              <w:rPr>
                <w:rFonts w:ascii="Calibri" w:hAnsi="Calibri" w:cs="Calibri"/>
                <w:sz w:val="24"/>
                <w:szCs w:val="24"/>
              </w:rPr>
              <w:t xml:space="preserve"> Απολυτήριος τίτλος τουλάχιστον υποχρεωτικής εκπαίδευσης (απολυτήριο τριταξίου γυμνασίου ή για υποψηφίους που έχουν αποφοιτήσει μέχρι και το 1980 απολυτήριο δημοτικού σχολείου) ή ισοδύναμο απολυτήριο τίτλο κατώτερης Τεχνικής Σχολής του Ν.Δ. 580/1970 ή απολυτήριο τίτλο Εργαστηρίων Ειδικής Επαγγελματικής Εκπαίδευσης και Κατάρτισης του άρθρου 1 του Ν. 2817/2000 της ημεδαπής ή άλλος ισότιμος τίτλος της αλλοδαπής και αντίστοιχη εμπειρία τουλάχιστον τριών (3) ετών, μετά την απόκτηση της </w:t>
            </w:r>
            <w:r w:rsidRPr="008D10D5">
              <w:rPr>
                <w:rFonts w:ascii="Calibri" w:hAnsi="Calibri" w:cs="Calibri"/>
                <w:sz w:val="24"/>
                <w:szCs w:val="24"/>
              </w:rPr>
              <w:lastRenderedPageBreak/>
              <w:t xml:space="preserve">παραπάνω άδειας μηχανοδηγού – χειριστή (*). </w:t>
            </w:r>
          </w:p>
          <w:p w:rsidR="006978AE" w:rsidRPr="008D10D5" w:rsidRDefault="006978AE" w:rsidP="006978AE">
            <w:pPr>
              <w:tabs>
                <w:tab w:val="left" w:pos="1843"/>
              </w:tabs>
              <w:jc w:val="both"/>
              <w:rPr>
                <w:rFonts w:ascii="Calibri" w:hAnsi="Calibri" w:cs="Calibri"/>
                <w:sz w:val="24"/>
                <w:szCs w:val="24"/>
              </w:rPr>
            </w:pPr>
          </w:p>
          <w:p w:rsidR="006978AE" w:rsidRPr="008D10D5" w:rsidRDefault="006978AE" w:rsidP="006978AE">
            <w:pPr>
              <w:tabs>
                <w:tab w:val="left" w:pos="1843"/>
              </w:tabs>
              <w:jc w:val="both"/>
              <w:rPr>
                <w:rFonts w:ascii="Calibri" w:hAnsi="Calibri" w:cs="Calibri"/>
                <w:b/>
                <w:sz w:val="24"/>
                <w:szCs w:val="24"/>
                <w:u w:val="single"/>
              </w:rPr>
            </w:pPr>
            <w:r w:rsidRPr="008D10D5">
              <w:rPr>
                <w:rFonts w:ascii="Calibri" w:hAnsi="Calibri" w:cs="Calibri"/>
                <w:b/>
                <w:sz w:val="24"/>
                <w:szCs w:val="24"/>
                <w:u w:val="single"/>
              </w:rPr>
              <w:t xml:space="preserve">Γ΄ ΕΠΙΚΟΥΡΙΚΑ ΠΡΟΣΟΝΤΑ: </w:t>
            </w:r>
          </w:p>
          <w:p w:rsidR="006978AE" w:rsidRPr="008D10D5" w:rsidRDefault="006978AE" w:rsidP="006978AE">
            <w:pPr>
              <w:tabs>
                <w:tab w:val="left" w:pos="1843"/>
              </w:tabs>
              <w:spacing w:after="60"/>
              <w:jc w:val="both"/>
              <w:rPr>
                <w:rFonts w:ascii="Calibri" w:hAnsi="Calibri" w:cs="Calibri"/>
                <w:sz w:val="24"/>
                <w:szCs w:val="24"/>
              </w:rPr>
            </w:pPr>
            <w:r w:rsidRPr="008D10D5">
              <w:rPr>
                <w:rFonts w:ascii="Calibri" w:hAnsi="Calibri" w:cs="Calibri"/>
                <w:sz w:val="24"/>
                <w:szCs w:val="24"/>
              </w:rPr>
              <w:t>(Εφόσον η θέση δεν καλυφθεί από υποψήφιο/α με τα ανωτέρω προσόντα)</w:t>
            </w:r>
          </w:p>
          <w:p w:rsidR="006978AE" w:rsidRPr="008D10D5" w:rsidRDefault="006978AE" w:rsidP="006978AE">
            <w:pPr>
              <w:tabs>
                <w:tab w:val="left" w:pos="1843"/>
              </w:tabs>
              <w:spacing w:after="60"/>
              <w:jc w:val="both"/>
              <w:rPr>
                <w:rFonts w:ascii="Calibri" w:hAnsi="Calibri" w:cs="Calibri"/>
                <w:sz w:val="24"/>
                <w:szCs w:val="24"/>
              </w:rPr>
            </w:pPr>
            <w:r w:rsidRPr="008D10D5">
              <w:rPr>
                <w:rFonts w:ascii="Calibri" w:hAnsi="Calibri" w:cs="Calibri"/>
                <w:b/>
                <w:sz w:val="24"/>
                <w:szCs w:val="24"/>
              </w:rPr>
              <w:t>α)</w:t>
            </w:r>
            <w:r w:rsidRPr="008D10D5">
              <w:rPr>
                <w:rFonts w:ascii="Calibri" w:hAnsi="Calibri" w:cs="Calibri"/>
                <w:sz w:val="24"/>
                <w:szCs w:val="24"/>
              </w:rPr>
              <w:t xml:space="preserve"> Άδεια μηχανοδηγού-χειριστή μηχανημάτων εκτέλεσης τεχνικών έργων ομάδας Β’ τάξης Δ’ ή άδεια χειριστή μηχανημάτων έργου (Μ.Ε.) ομάδας Β’ ειδικότητας 1 του Π.Δ. 113/2012 για τα Μ.Ε. 1.3 της κατάταξης του άρθρου 2 της με αριθμ. οικ. 1032/166/Φ.Γ. 9.6.4 (Η)/5.3.2013 (Φ.Ε.Κ. 519/6.3.2013/τ.Β΄) υπουργικής απόφασης, όπως τροποποιήθηκε και ισχύει (*) ή βεβαίωση αναγγελίας και</w:t>
            </w:r>
          </w:p>
          <w:p w:rsidR="006978AE" w:rsidRPr="008D10D5" w:rsidRDefault="006978AE" w:rsidP="006978AE">
            <w:pPr>
              <w:tabs>
                <w:tab w:val="left" w:pos="1843"/>
              </w:tabs>
              <w:spacing w:after="60"/>
              <w:jc w:val="both"/>
              <w:rPr>
                <w:rFonts w:ascii="Calibri" w:hAnsi="Calibri" w:cs="Calibri"/>
                <w:sz w:val="24"/>
                <w:szCs w:val="24"/>
              </w:rPr>
            </w:pPr>
            <w:r w:rsidRPr="00485E73">
              <w:rPr>
                <w:rFonts w:ascii="Calibri" w:hAnsi="Calibri" w:cs="Calibri"/>
                <w:b/>
                <w:sz w:val="24"/>
                <w:szCs w:val="24"/>
              </w:rPr>
              <w:t>β)</w:t>
            </w:r>
            <w:r w:rsidRPr="008D10D5">
              <w:rPr>
                <w:rFonts w:ascii="Calibri" w:hAnsi="Calibri" w:cs="Calibri"/>
                <w:sz w:val="24"/>
                <w:szCs w:val="24"/>
              </w:rPr>
              <w:t xml:space="preserve"> Ισχύουσα άδεια οδήγησης αυτοκινήτου ερασιτεχνική ή επαγγελματική.</w:t>
            </w:r>
          </w:p>
          <w:p w:rsidR="006978AE" w:rsidRPr="008D10D5" w:rsidRDefault="006978AE" w:rsidP="006978AE">
            <w:pPr>
              <w:tabs>
                <w:tab w:val="left" w:pos="1843"/>
              </w:tabs>
              <w:spacing w:after="60"/>
              <w:jc w:val="both"/>
              <w:rPr>
                <w:rFonts w:ascii="Calibri" w:hAnsi="Calibri" w:cs="Calibri"/>
                <w:sz w:val="24"/>
                <w:szCs w:val="24"/>
              </w:rPr>
            </w:pPr>
            <w:r w:rsidRPr="00485E73">
              <w:rPr>
                <w:rFonts w:ascii="Calibri" w:hAnsi="Calibri" w:cs="Calibri"/>
                <w:b/>
                <w:sz w:val="24"/>
                <w:szCs w:val="24"/>
              </w:rPr>
              <w:t>γ)</w:t>
            </w:r>
            <w:r w:rsidRPr="008D10D5">
              <w:rPr>
                <w:rFonts w:ascii="Calibri" w:hAnsi="Calibri" w:cs="Calibri"/>
                <w:sz w:val="24"/>
                <w:szCs w:val="24"/>
              </w:rPr>
              <w:t xml:space="preserve"> Απολυτήριος τίτλος υποχρεωτικής εκπαίδευσης (δηλαδή απολυτήριο τριταξίου γυμνασίου ή για υποψήφιους που έχουν αποφοιτήσει μέχρι και το 1980 απολυτήριο δημοτικού σχολείου) ή απολυτήριος τίτλος Γυμνασίου Σχολείου Δεύτερης Ευκαιρίας ή απολυτήριος τίτλος Εργαστηρίων Ειδικής Επαγγελματικής Εκπαίδευσης και Κατάρτισης του άρθρου 1 του ν. 2817/2000 ή πτυχίο Κατώτερης Τεχνικής Σχολής του Ν.Δ. 580/1970 ή πτυχίο Κατωτέρας Τεχνικής Σχολής Μαθητείας ΟΑΕΔ Β.Δ. 3/1952, Ν.Δ. 212/1969, ν. 4504/1966 ή άλλος ισότιμος των ανωτέρω τίτλος της αλλοδαπής και αντίστοιχη εμπειρία τουλάχιστον τριών (3) ετών, μετά την απόκτηση της παραπάνω άδειας άσκησης επαγγέλματος.</w:t>
            </w:r>
          </w:p>
          <w:p w:rsidR="006978AE" w:rsidRPr="008D10D5" w:rsidRDefault="006978AE" w:rsidP="006978AE">
            <w:pPr>
              <w:tabs>
                <w:tab w:val="left" w:pos="1843"/>
              </w:tabs>
              <w:spacing w:after="60"/>
              <w:jc w:val="both"/>
              <w:rPr>
                <w:rFonts w:ascii="Calibri" w:hAnsi="Calibri" w:cs="Calibri"/>
                <w:sz w:val="24"/>
                <w:szCs w:val="24"/>
              </w:rPr>
            </w:pPr>
          </w:p>
          <w:p w:rsidR="006978AE" w:rsidRPr="008D10D5" w:rsidRDefault="006978AE" w:rsidP="006978AE">
            <w:pPr>
              <w:tabs>
                <w:tab w:val="left" w:pos="1843"/>
              </w:tabs>
              <w:spacing w:after="120"/>
              <w:jc w:val="both"/>
              <w:rPr>
                <w:rFonts w:ascii="Calibri" w:hAnsi="Calibri" w:cs="Calibri"/>
                <w:b/>
                <w:sz w:val="24"/>
                <w:szCs w:val="24"/>
                <w:u w:val="single"/>
              </w:rPr>
            </w:pPr>
            <w:r w:rsidRPr="008D10D5">
              <w:rPr>
                <w:rFonts w:ascii="Calibri" w:hAnsi="Calibri" w:cs="Calibri"/>
                <w:sz w:val="24"/>
                <w:szCs w:val="24"/>
              </w:rPr>
              <w:t>(*)</w:t>
            </w:r>
            <w:r w:rsidRPr="008D10D5">
              <w:rPr>
                <w:rFonts w:ascii="Calibri" w:hAnsi="Calibri" w:cs="Calibri"/>
                <w:b/>
                <w:sz w:val="24"/>
                <w:szCs w:val="24"/>
              </w:rPr>
              <w:t xml:space="preserve"> </w:t>
            </w:r>
            <w:r w:rsidRPr="008D10D5">
              <w:rPr>
                <w:rFonts w:ascii="Calibri" w:hAnsi="Calibri" w:cs="Calibri"/>
                <w:b/>
                <w:sz w:val="24"/>
                <w:szCs w:val="24"/>
                <w:u w:val="single"/>
              </w:rPr>
              <w:t>ΕΠΙΣΗΜΑΝΣΕΙΣ:</w:t>
            </w:r>
          </w:p>
          <w:p w:rsidR="006978AE" w:rsidRPr="008D10D5" w:rsidRDefault="006978AE" w:rsidP="006978AE">
            <w:pPr>
              <w:tabs>
                <w:tab w:val="left" w:pos="1843"/>
              </w:tabs>
              <w:spacing w:after="120"/>
              <w:jc w:val="both"/>
              <w:rPr>
                <w:rFonts w:ascii="Calibri" w:hAnsi="Calibri" w:cs="Calibri"/>
                <w:sz w:val="24"/>
                <w:szCs w:val="24"/>
              </w:rPr>
            </w:pPr>
            <w:r w:rsidRPr="008D10D5">
              <w:rPr>
                <w:rFonts w:ascii="Calibri" w:hAnsi="Calibri" w:cs="Calibri"/>
                <w:sz w:val="24"/>
                <w:szCs w:val="24"/>
              </w:rPr>
              <w:t xml:space="preserve">Υποψήφιοι που κατείχαν άδεια την οποία </w:t>
            </w:r>
            <w:r w:rsidRPr="008D10D5">
              <w:rPr>
                <w:rFonts w:ascii="Calibri" w:hAnsi="Calibri" w:cs="Calibri"/>
                <w:b/>
                <w:sz w:val="24"/>
                <w:szCs w:val="24"/>
              </w:rPr>
              <w:t xml:space="preserve">αντικατέστησαν </w:t>
            </w:r>
            <w:r w:rsidRPr="008D10D5">
              <w:rPr>
                <w:rFonts w:ascii="Calibri" w:hAnsi="Calibri" w:cs="Calibri"/>
                <w:sz w:val="24"/>
                <w:szCs w:val="24"/>
              </w:rPr>
              <w:t xml:space="preserve">βάσει του π.δ.113/2012, εφόσον στην νέα αυτή άδεια </w:t>
            </w:r>
            <w:r w:rsidRPr="008D10D5">
              <w:rPr>
                <w:rFonts w:ascii="Calibri" w:hAnsi="Calibri" w:cs="Calibri"/>
                <w:b/>
                <w:sz w:val="24"/>
                <w:szCs w:val="24"/>
              </w:rPr>
              <w:t>δεν αναγράφεται η αρχική άδεια και η ημεροχρονολογία κτήσης</w:t>
            </w:r>
            <w:r w:rsidRPr="008D10D5">
              <w:rPr>
                <w:rFonts w:ascii="Calibri" w:hAnsi="Calibri" w:cs="Calibri"/>
                <w:sz w:val="24"/>
                <w:szCs w:val="24"/>
              </w:rPr>
              <w:t xml:space="preserve"> </w:t>
            </w:r>
            <w:r w:rsidRPr="008D10D5">
              <w:rPr>
                <w:rFonts w:ascii="Calibri" w:hAnsi="Calibri" w:cs="Calibri"/>
                <w:b/>
                <w:sz w:val="24"/>
                <w:szCs w:val="24"/>
              </w:rPr>
              <w:t>αυτής</w:t>
            </w:r>
            <w:r w:rsidRPr="008D10D5">
              <w:rPr>
                <w:rFonts w:ascii="Calibri" w:hAnsi="Calibri" w:cs="Calibri"/>
                <w:sz w:val="24"/>
                <w:szCs w:val="24"/>
              </w:rPr>
              <w:t xml:space="preserve">, οφείλουν να προσκομίσουν σχετική βεβαίωση της αρμόδιας υπηρεσίας από την οποία να προκύπτουν τα ανωτέρω στοιχεία. </w:t>
            </w:r>
          </w:p>
          <w:p w:rsidR="006978AE" w:rsidRPr="008D10D5" w:rsidRDefault="006978AE" w:rsidP="006978AE">
            <w:pPr>
              <w:tabs>
                <w:tab w:val="left" w:pos="1843"/>
              </w:tabs>
              <w:jc w:val="both"/>
              <w:rPr>
                <w:rFonts w:ascii="Calibri" w:hAnsi="Calibri" w:cs="Calibri"/>
                <w:sz w:val="24"/>
                <w:szCs w:val="24"/>
              </w:rPr>
            </w:pPr>
            <w:r w:rsidRPr="008D10D5">
              <w:rPr>
                <w:rFonts w:ascii="Calibri" w:hAnsi="Calibri" w:cs="Calibri"/>
                <w:b/>
                <w:sz w:val="24"/>
                <w:szCs w:val="24"/>
              </w:rPr>
              <w:t>Η εν λόγω βεβαίωση απαιτείται, προκειμένου να προσμετρηθεί το βαθμολογούμενο κριτήριο της εμπειρίας</w:t>
            </w:r>
            <w:r w:rsidRPr="008D10D5">
              <w:rPr>
                <w:rFonts w:ascii="Calibri" w:hAnsi="Calibri" w:cs="Calibri"/>
                <w:sz w:val="24"/>
                <w:szCs w:val="24"/>
              </w:rPr>
              <w:t>.</w:t>
            </w:r>
          </w:p>
          <w:p w:rsidR="006978AE" w:rsidRPr="008D10D5" w:rsidRDefault="006978AE" w:rsidP="006978AE">
            <w:pPr>
              <w:tabs>
                <w:tab w:val="left" w:pos="1843"/>
              </w:tabs>
              <w:jc w:val="both"/>
              <w:rPr>
                <w:rFonts w:ascii="Calibri" w:hAnsi="Calibri" w:cs="Calibri"/>
                <w:sz w:val="24"/>
                <w:szCs w:val="24"/>
              </w:rPr>
            </w:pPr>
            <w:r w:rsidRPr="008D10D5">
              <w:rPr>
                <w:rFonts w:ascii="Calibri" w:hAnsi="Calibri" w:cs="Calibri"/>
                <w:sz w:val="24"/>
                <w:szCs w:val="24"/>
              </w:rPr>
              <w:t xml:space="preserve">Για τα </w:t>
            </w:r>
            <w:r w:rsidRPr="008D10D5">
              <w:rPr>
                <w:rFonts w:ascii="Calibri" w:hAnsi="Calibri" w:cs="Calibri"/>
                <w:b/>
                <w:sz w:val="24"/>
                <w:szCs w:val="24"/>
              </w:rPr>
              <w:t>θερμικά μηχανήματα</w:t>
            </w:r>
            <w:r w:rsidRPr="008D10D5">
              <w:rPr>
                <w:rFonts w:ascii="Calibri" w:hAnsi="Calibri" w:cs="Calibri"/>
                <w:sz w:val="24"/>
                <w:szCs w:val="24"/>
              </w:rPr>
              <w:t xml:space="preserve"> γίνονται δεκτές και οι άδειες μηχανοδηγών χειριστών μηχανημάτων εκτέλεσης τεχνικών έργων που χορηγήθηκαν βάσει του π.δ. 22/1976 (ΦΕΚ 6/12.01.1976/τ.Α’).</w:t>
            </w:r>
          </w:p>
          <w:p w:rsidR="00FB04A0" w:rsidRPr="00965B7F" w:rsidRDefault="006978AE" w:rsidP="006978AE">
            <w:pPr>
              <w:spacing w:line="276" w:lineRule="auto"/>
              <w:jc w:val="both"/>
              <w:rPr>
                <w:rFonts w:ascii="Microsoft YaHei UI" w:eastAsia="Microsoft YaHei UI" w:hAnsi="Microsoft YaHei UI" w:cstheme="minorHAnsi"/>
                <w:b/>
                <w:bCs/>
                <w:color w:val="000000" w:themeColor="text1"/>
              </w:rPr>
            </w:pPr>
            <w:r w:rsidRPr="008D10D5">
              <w:rPr>
                <w:rFonts w:ascii="Calibri" w:hAnsi="Calibri" w:cs="Calibri"/>
                <w:sz w:val="24"/>
                <w:szCs w:val="24"/>
                <w:lang w:eastAsia="en-US"/>
              </w:rPr>
              <w:t>Ισχύουσα</w:t>
            </w:r>
            <w:r w:rsidRPr="008D10D5">
              <w:rPr>
                <w:rFonts w:ascii="Calibri" w:hAnsi="Calibri" w:cs="Calibri"/>
                <w:sz w:val="24"/>
                <w:szCs w:val="24"/>
              </w:rPr>
              <w:t xml:space="preserve"> άδεια οδήγησης που έχει εκδοθεί από κράτος − μέλος της Ευρωπαϊκής Ένωσης ή από τη Νορβηγία, ή από την Ισλανδία ή από το Λιχτενστάιν, εξακολουθεί να ισχύει στο ελληνικό έδαφος, ως έχει, εφόσον τηρούνται οι όροι και οι προϋποθέσεις χορήγησης της αντίστοιχης κατηγορίας άδειας οδήγησης του π.δ. 51/2012, όπως ισχύει (παρ. 6,  άρθρο τρίτο, Ν. 4383/2016_ ΦΕΚ 72/20.4.2016/τ.Α΄). </w:t>
            </w:r>
            <w:r w:rsidRPr="008D10D5">
              <w:rPr>
                <w:rFonts w:ascii="Calibri" w:hAnsi="Calibri" w:cs="Calibri"/>
                <w:b/>
                <w:sz w:val="24"/>
                <w:szCs w:val="24"/>
              </w:rPr>
              <w:t xml:space="preserve">Στην περίπτωση που οι υποψήφιοι είναι κάτοχοι επαγγελματικής άδειας οδήγησης αλλοδαπής (εκτός </w:t>
            </w:r>
            <w:r w:rsidRPr="008D10D5">
              <w:rPr>
                <w:rFonts w:ascii="Calibri" w:hAnsi="Calibri" w:cs="Calibri"/>
                <w:b/>
                <w:sz w:val="24"/>
                <w:szCs w:val="24"/>
              </w:rPr>
              <w:lastRenderedPageBreak/>
              <w:t>κρατών-μελών της Ευρωπαϊκής ΄Ενωσης), για να γίνουν δεκτοί πρέπει να προσκομίσουν αντιστοιχία της άδειας οδήγησης αλλοδαπής με τις επαγγελματικές άδειες οδήγησης ημεδαπής</w:t>
            </w:r>
          </w:p>
        </w:tc>
      </w:tr>
      <w:tr w:rsidR="006978AE" w:rsidRPr="00965B7F" w:rsidTr="00D95900">
        <w:trPr>
          <w:trHeight w:val="699"/>
        </w:trPr>
        <w:tc>
          <w:tcPr>
            <w:tcW w:w="2226" w:type="dxa"/>
            <w:shd w:val="clear" w:color="auto" w:fill="auto"/>
          </w:tcPr>
          <w:p w:rsidR="006978AE" w:rsidRDefault="00AF48A5" w:rsidP="00FB04A0">
            <w:pPr>
              <w:pStyle w:val="2"/>
              <w:jc w:val="center"/>
              <w:rPr>
                <w:rFonts w:ascii="Microsoft YaHei UI" w:eastAsia="Microsoft YaHei UI" w:hAnsi="Microsoft YaHei UI"/>
                <w:sz w:val="20"/>
              </w:rPr>
            </w:pPr>
            <w:r>
              <w:rPr>
                <w:rFonts w:ascii="Microsoft YaHei UI" w:eastAsia="Microsoft YaHei UI" w:hAnsi="Microsoft YaHei UI"/>
                <w:sz w:val="20"/>
              </w:rPr>
              <w:lastRenderedPageBreak/>
              <w:t>1</w:t>
            </w:r>
            <w:r w:rsidR="006978AE">
              <w:rPr>
                <w:rFonts w:ascii="Microsoft YaHei UI" w:eastAsia="Microsoft YaHei UI" w:hAnsi="Microsoft YaHei UI"/>
                <w:sz w:val="20"/>
              </w:rPr>
              <w:t>04</w:t>
            </w:r>
          </w:p>
        </w:tc>
        <w:tc>
          <w:tcPr>
            <w:tcW w:w="6662" w:type="dxa"/>
            <w:shd w:val="clear" w:color="auto" w:fill="auto"/>
          </w:tcPr>
          <w:p w:rsidR="006978AE" w:rsidRPr="008D10D5" w:rsidRDefault="006978AE" w:rsidP="00952DEC">
            <w:pPr>
              <w:tabs>
                <w:tab w:val="left" w:pos="1843"/>
              </w:tabs>
              <w:spacing w:after="60"/>
              <w:ind w:right="94"/>
              <w:jc w:val="both"/>
              <w:rPr>
                <w:rFonts w:ascii="Calibri" w:hAnsi="Calibri" w:cs="Calibri"/>
                <w:b/>
                <w:sz w:val="24"/>
                <w:szCs w:val="24"/>
                <w:u w:val="single"/>
              </w:rPr>
            </w:pPr>
            <w:r w:rsidRPr="008D10D5">
              <w:rPr>
                <w:rFonts w:ascii="Calibri" w:hAnsi="Calibri" w:cs="Calibri"/>
                <w:b/>
                <w:sz w:val="24"/>
                <w:szCs w:val="24"/>
                <w:u w:val="single"/>
              </w:rPr>
              <w:t>ΚΥΡΙΑ ΠΡΟΣΟΝΤΑ:</w:t>
            </w:r>
          </w:p>
          <w:p w:rsidR="00952DEC" w:rsidRDefault="00952DEC" w:rsidP="00952DEC">
            <w:pPr>
              <w:tabs>
                <w:tab w:val="left" w:pos="1843"/>
              </w:tabs>
              <w:spacing w:after="60"/>
              <w:ind w:right="94"/>
              <w:jc w:val="both"/>
              <w:rPr>
                <w:rFonts w:ascii="Microsoft YaHei" w:eastAsia="Microsoft YaHei" w:hAnsi="Microsoft YaHei"/>
              </w:rPr>
            </w:pPr>
            <w:r w:rsidRPr="00952DEC">
              <w:rPr>
                <w:rFonts w:ascii="Microsoft YaHei" w:eastAsia="Microsoft YaHei" w:hAnsi="Microsoft YaHei"/>
                <w:b/>
              </w:rPr>
              <w:t>α)</w:t>
            </w:r>
            <w:r w:rsidRPr="00FA0FF3">
              <w:rPr>
                <w:rFonts w:ascii="Microsoft YaHei" w:eastAsia="Microsoft YaHei" w:hAnsi="Microsoft YaHei"/>
              </w:rPr>
              <w:t xml:space="preserve"> Άδεια μηχανοδηγού-χειριστή μηχανημάτων εκτέλεσης τεχνικών έργων ομάδας Ζ΄ τάξης Γ΄ ή Β΄ ή Α΄ του π.δ. 31/1990 ή άδεια χειριστή μηχανημάτων έργου</w:t>
            </w:r>
            <w:r>
              <w:rPr>
                <w:rFonts w:ascii="Microsoft YaHei" w:eastAsia="Microsoft YaHei" w:hAnsi="Microsoft YaHei"/>
              </w:rPr>
              <w:t xml:space="preserve"> (Μ.Ε.) ομάδας Α΄ ειδικότητας 3</w:t>
            </w:r>
            <w:r w:rsidRPr="00FA0FF3">
              <w:rPr>
                <w:rFonts w:ascii="Microsoft YaHei" w:eastAsia="Microsoft YaHei" w:hAnsi="Microsoft YaHei"/>
              </w:rPr>
              <w:t xml:space="preserve">ης του π.δ. 113/2012 για τα Μ.Ε. 3.5 της κατάταξης του άρθρου 2 της με αριθ. οικ. 1032/166/Φ.Γ. 9.6.4 (Η)/5.3.2013 (Φ.Ε.Κ. 519/6.3.2013/τ.Β΄) υπουργικής απόφασης *. </w:t>
            </w:r>
          </w:p>
          <w:p w:rsidR="00952DEC" w:rsidRDefault="00952DEC" w:rsidP="00952DEC">
            <w:pPr>
              <w:tabs>
                <w:tab w:val="left" w:pos="1843"/>
              </w:tabs>
              <w:spacing w:after="60"/>
              <w:ind w:right="94"/>
              <w:jc w:val="both"/>
              <w:rPr>
                <w:rFonts w:ascii="Microsoft YaHei" w:eastAsia="Microsoft YaHei" w:hAnsi="Microsoft YaHei"/>
              </w:rPr>
            </w:pPr>
            <w:r w:rsidRPr="00952DEC">
              <w:rPr>
                <w:rFonts w:ascii="Microsoft YaHei" w:eastAsia="Microsoft YaHei" w:hAnsi="Microsoft YaHei"/>
                <w:b/>
              </w:rPr>
              <w:t>β)</w:t>
            </w:r>
            <w:r w:rsidRPr="00FA0FF3">
              <w:rPr>
                <w:rFonts w:ascii="Microsoft YaHei" w:eastAsia="Microsoft YaHei" w:hAnsi="Microsoft YaHei"/>
              </w:rPr>
              <w:t xml:space="preserve"> Ισχύουσα ερασιτεχνική ή επαγγελματική άδεια οδήγησης αυτοκινήτου.</w:t>
            </w:r>
          </w:p>
          <w:p w:rsidR="00952DEC" w:rsidRDefault="00952DEC" w:rsidP="00952DEC">
            <w:pPr>
              <w:tabs>
                <w:tab w:val="left" w:pos="1843"/>
              </w:tabs>
              <w:spacing w:after="60"/>
              <w:ind w:right="94"/>
              <w:jc w:val="both"/>
              <w:rPr>
                <w:rFonts w:ascii="Microsoft YaHei" w:eastAsia="Microsoft YaHei" w:hAnsi="Microsoft YaHei"/>
              </w:rPr>
            </w:pPr>
            <w:r w:rsidRPr="00952DEC">
              <w:rPr>
                <w:rFonts w:ascii="Microsoft YaHei" w:eastAsia="Microsoft YaHei" w:hAnsi="Microsoft YaHei"/>
                <w:b/>
              </w:rPr>
              <w:t xml:space="preserve"> γ)</w:t>
            </w:r>
            <w:r w:rsidRPr="00FA0FF3">
              <w:rPr>
                <w:rFonts w:ascii="Microsoft YaHei" w:eastAsia="Microsoft YaHei" w:hAnsi="Microsoft YaHei"/>
              </w:rPr>
              <w:t xml:space="preserve"> Οποιοδήποτε πτυχίο ή δίπλωμα ή απολυτήριος τίτλος Επαγγελματικής Ειδικότητας, Εκπαίδευσης και Κατάρτισης επιπέδου 5 (Ι.Ε.Κ. ή Μεταλυκειακού Έτους - Τάξη Μαθητείας ΕΠΑ.Λ.) ή Επαγγελματικής Κατάρτισης επιπέδου μεταδευτεροβάθμιας επαγγελματικής εκπαίδευσης Ι.Ε.Κ. ή Επαγγελματικού Λυκείου (ΕΠΑ.Λ.) ή Επαγγελματικής Ειδικότητας, Εκπαίδευσης και Κατάρτισης επιπέδου 4 ΕΠΑ.Λ. ή Τεχνικού Επαγγελματικού Εκπαιδευτηρίου (Τ.Ε.Ε.) Β΄ κύκλου Σπουδών ή Ενιαίου Πολυκλαδικού Λυκείου (Ε.Π.Λ.) ή Τεχνικού Επαγγελματικού Λυκείου (Τ.Ε.Λ.) ή Μέσης Τεχνικής Επαγγελματικής Σχολής Εργοδηγών (Ν.Δ. 580/1970) ή Γενικού Λυκείου ή Ενιαίου Λυκείου ή Λυκείου Γενικής Κατεύθυνσης ή άλλος ισότιμος τίτλος σχολικής μονάδας της ημεδαπής ή αλλοδαπής ανεξαρτήτως ειδικότητας**. </w:t>
            </w:r>
          </w:p>
          <w:p w:rsidR="00952DEC" w:rsidRDefault="00952DEC" w:rsidP="00952DEC">
            <w:pPr>
              <w:tabs>
                <w:tab w:val="left" w:pos="1843"/>
              </w:tabs>
              <w:spacing w:after="60"/>
              <w:ind w:right="94"/>
              <w:jc w:val="both"/>
              <w:rPr>
                <w:rFonts w:ascii="Microsoft YaHei" w:eastAsia="Microsoft YaHei" w:hAnsi="Microsoft YaHei"/>
              </w:rPr>
            </w:pPr>
          </w:p>
          <w:p w:rsidR="00952DEC" w:rsidRDefault="00952DEC" w:rsidP="00952DEC">
            <w:pPr>
              <w:tabs>
                <w:tab w:val="left" w:pos="1843"/>
              </w:tabs>
              <w:spacing w:after="60"/>
              <w:ind w:right="94"/>
              <w:jc w:val="both"/>
              <w:rPr>
                <w:rFonts w:ascii="Microsoft YaHei" w:eastAsia="Microsoft YaHei" w:hAnsi="Microsoft YaHei"/>
                <w:b/>
              </w:rPr>
            </w:pPr>
            <w:r w:rsidRPr="00952DEC">
              <w:rPr>
                <w:rFonts w:ascii="Microsoft YaHei" w:eastAsia="Microsoft YaHei" w:hAnsi="Microsoft YaHei"/>
                <w:b/>
              </w:rPr>
              <w:t>Α΄ ΕΠΙΚΟΥΡΙΚΑ ΠΡΟΣΟΝΤΑ</w:t>
            </w:r>
          </w:p>
          <w:p w:rsidR="00952DEC" w:rsidRDefault="00952DEC" w:rsidP="00952DEC">
            <w:pPr>
              <w:tabs>
                <w:tab w:val="left" w:pos="1843"/>
              </w:tabs>
              <w:spacing w:after="60"/>
              <w:ind w:right="94"/>
              <w:jc w:val="both"/>
              <w:rPr>
                <w:rFonts w:ascii="Microsoft YaHei" w:eastAsia="Microsoft YaHei" w:hAnsi="Microsoft YaHei"/>
              </w:rPr>
            </w:pPr>
            <w:r w:rsidRPr="00952DEC">
              <w:rPr>
                <w:rFonts w:ascii="Microsoft YaHei" w:eastAsia="Microsoft YaHei" w:hAnsi="Microsoft YaHei"/>
                <w:b/>
              </w:rPr>
              <w:t xml:space="preserve"> </w:t>
            </w:r>
            <w:r w:rsidRPr="00FA0FF3">
              <w:rPr>
                <w:rFonts w:ascii="Microsoft YaHei" w:eastAsia="Microsoft YaHei" w:hAnsi="Microsoft YaHei"/>
              </w:rPr>
              <w:t xml:space="preserve">(Εφόσον οι θέσεις δεν καλυφθούν από υποψηφίους με τα ανωτέρω προσόντα) </w:t>
            </w:r>
          </w:p>
          <w:p w:rsidR="00952DEC" w:rsidRDefault="00952DEC" w:rsidP="00952DEC">
            <w:pPr>
              <w:tabs>
                <w:tab w:val="left" w:pos="1843"/>
              </w:tabs>
              <w:spacing w:after="60"/>
              <w:ind w:right="94"/>
              <w:jc w:val="both"/>
              <w:rPr>
                <w:rFonts w:ascii="Microsoft YaHei" w:eastAsia="Microsoft YaHei" w:hAnsi="Microsoft YaHei"/>
              </w:rPr>
            </w:pPr>
            <w:r w:rsidRPr="00952DEC">
              <w:rPr>
                <w:rFonts w:ascii="Microsoft YaHei" w:eastAsia="Microsoft YaHei" w:hAnsi="Microsoft YaHei"/>
                <w:b/>
              </w:rPr>
              <w:t>α)</w:t>
            </w:r>
            <w:r w:rsidRPr="00FA0FF3">
              <w:rPr>
                <w:rFonts w:ascii="Microsoft YaHei" w:eastAsia="Microsoft YaHei" w:hAnsi="Microsoft YaHei"/>
              </w:rPr>
              <w:t xml:space="preserve"> Άδεια μηχανοδηγού-χειριστή μηχανημάτων εκτέλεσης τεχνικών έργων ομάδας Ζ΄ τάξης Γ΄ ή Β΄ ή Α΄ του π.δ. 31/1990 ή άδεια χειριστή μηχανημάτων έργου</w:t>
            </w:r>
            <w:r>
              <w:rPr>
                <w:rFonts w:ascii="Microsoft YaHei" w:eastAsia="Microsoft YaHei" w:hAnsi="Microsoft YaHei"/>
              </w:rPr>
              <w:t xml:space="preserve"> (Μ.Ε.) ομάδας Α΄ ειδικότητας 3</w:t>
            </w:r>
            <w:r w:rsidRPr="00952DEC">
              <w:rPr>
                <w:rFonts w:ascii="Microsoft YaHei" w:eastAsia="Microsoft YaHei" w:hAnsi="Microsoft YaHei"/>
                <w:vertAlign w:val="superscript"/>
              </w:rPr>
              <w:t>ης</w:t>
            </w:r>
            <w:r>
              <w:rPr>
                <w:rFonts w:ascii="Microsoft YaHei" w:eastAsia="Microsoft YaHei" w:hAnsi="Microsoft YaHei"/>
              </w:rPr>
              <w:t xml:space="preserve"> </w:t>
            </w:r>
            <w:r w:rsidRPr="00FA0FF3">
              <w:rPr>
                <w:rFonts w:ascii="Microsoft YaHei" w:eastAsia="Microsoft YaHei" w:hAnsi="Microsoft YaHei"/>
              </w:rPr>
              <w:t xml:space="preserve">του π.δ. 113/2012 για τα Μ.Ε. 3.5 της κατάταξης του άρθρου 2 της με αριθ. οικ. 1032/166/Φ.Γ. 9.6.4 (Η)/5.3.2013 (Φ.Ε.Κ. 519/6.3.2013/τ.Β΄) υπουργικής απόφασης *. </w:t>
            </w:r>
          </w:p>
          <w:p w:rsidR="00952DEC" w:rsidRDefault="00952DEC" w:rsidP="00952DEC">
            <w:pPr>
              <w:tabs>
                <w:tab w:val="left" w:pos="1843"/>
              </w:tabs>
              <w:spacing w:after="60"/>
              <w:ind w:right="94"/>
              <w:jc w:val="both"/>
              <w:rPr>
                <w:rFonts w:ascii="Microsoft YaHei" w:eastAsia="Microsoft YaHei" w:hAnsi="Microsoft YaHei"/>
              </w:rPr>
            </w:pPr>
            <w:r w:rsidRPr="00952DEC">
              <w:rPr>
                <w:rFonts w:ascii="Microsoft YaHei" w:eastAsia="Microsoft YaHei" w:hAnsi="Microsoft YaHei"/>
                <w:b/>
              </w:rPr>
              <w:t>β)</w:t>
            </w:r>
            <w:r w:rsidRPr="00FA0FF3">
              <w:rPr>
                <w:rFonts w:ascii="Microsoft YaHei" w:eastAsia="Microsoft YaHei" w:hAnsi="Microsoft YaHei"/>
              </w:rPr>
              <w:t xml:space="preserve"> Ισχύουσα ερασιτεχνική ή επαγγελματική άδεια οδήγησης αυτοκινήτου. γ) Οποιοδήποτε πτυχίο ή δίπλωμα ή απολυτήριος τίτλος Επαγγελματικής Σχολής (ΕΠΑ.Σ.) ν.3475/2006 ή </w:t>
            </w:r>
            <w:r w:rsidRPr="00FA0FF3">
              <w:rPr>
                <w:rFonts w:ascii="Microsoft YaHei" w:eastAsia="Microsoft YaHei" w:hAnsi="Microsoft YaHei"/>
              </w:rPr>
              <w:lastRenderedPageBreak/>
              <w:t>Επαγγελματικής Σχολής (ΕΠΑ.Σ.) Μαθητείας ΟΑΕΔ ν.3475/2006 ή Επαγγελματικής Σχολής ΟΑΕΔ (ν.4763/2020) ή Επαγγελματικής Σχολής Κατάρτισης Ε.Σ.Κ. (ν.4763/2020) ή Σχολής Επαγγελματικής Κατάρτισης Σ.Ε.Κ. (ν.4186/2013) ή Τεχνικού Επαγγελματικού Εκπαιδευτηρίου Τ.Ε.Ε. Α΄ κύκλου σπουδών ή Τεχνικής Επαγγελματικής Σχολής Τ.Ε.Σ. (ν.1566/1985 ή ν.576/1997) ή Σχολής Μαθητείας ΟΑΕΔ (ν.1346/1983 ή ν.1566/1985) ή άλλος ισότιμος τίτλος σχολικής μονάδας της ημεδαπής ή αλλοδαπής**.</w:t>
            </w:r>
          </w:p>
          <w:p w:rsidR="00952DEC" w:rsidRDefault="00952DEC" w:rsidP="00952DEC">
            <w:pPr>
              <w:tabs>
                <w:tab w:val="left" w:pos="1843"/>
              </w:tabs>
              <w:spacing w:after="60"/>
              <w:ind w:right="94"/>
              <w:jc w:val="both"/>
              <w:rPr>
                <w:rFonts w:ascii="Microsoft YaHei" w:eastAsia="Microsoft YaHei" w:hAnsi="Microsoft YaHei"/>
              </w:rPr>
            </w:pPr>
          </w:p>
          <w:p w:rsidR="00952DEC" w:rsidRPr="00952DEC" w:rsidRDefault="00952DEC" w:rsidP="00952DEC">
            <w:pPr>
              <w:tabs>
                <w:tab w:val="left" w:pos="1843"/>
              </w:tabs>
              <w:spacing w:after="60"/>
              <w:ind w:right="94"/>
              <w:jc w:val="both"/>
              <w:rPr>
                <w:rFonts w:ascii="Microsoft YaHei" w:eastAsia="Microsoft YaHei" w:hAnsi="Microsoft YaHei"/>
                <w:b/>
              </w:rPr>
            </w:pPr>
            <w:r w:rsidRPr="00952DEC">
              <w:rPr>
                <w:rFonts w:ascii="Microsoft YaHei" w:eastAsia="Microsoft YaHei" w:hAnsi="Microsoft YaHei"/>
                <w:b/>
              </w:rPr>
              <w:t xml:space="preserve"> Β΄ ΕΠΙΚΟΥΡΙΚΑ ΠΡΟΣΟΝΤΑ</w:t>
            </w:r>
          </w:p>
          <w:p w:rsidR="00952DEC" w:rsidRDefault="00952DEC" w:rsidP="00952DEC">
            <w:pPr>
              <w:tabs>
                <w:tab w:val="left" w:pos="1843"/>
              </w:tabs>
              <w:spacing w:after="60"/>
              <w:ind w:right="94"/>
              <w:jc w:val="both"/>
              <w:rPr>
                <w:rFonts w:ascii="Microsoft YaHei" w:eastAsia="Microsoft YaHei" w:hAnsi="Microsoft YaHei"/>
              </w:rPr>
            </w:pPr>
            <w:r w:rsidRPr="00FA0FF3">
              <w:rPr>
                <w:rFonts w:ascii="Microsoft YaHei" w:eastAsia="Microsoft YaHei" w:hAnsi="Microsoft YaHei"/>
              </w:rPr>
              <w:t xml:space="preserve"> (Εφόσον οι θέσεις δεν καλυφθούν από υποψηφίους με τα ανωτέρω προσόντα)</w:t>
            </w:r>
          </w:p>
          <w:p w:rsidR="00952DEC" w:rsidRDefault="00952DEC" w:rsidP="00952DEC">
            <w:pPr>
              <w:tabs>
                <w:tab w:val="left" w:pos="1843"/>
              </w:tabs>
              <w:spacing w:after="60"/>
              <w:ind w:right="94"/>
              <w:jc w:val="both"/>
              <w:rPr>
                <w:rFonts w:ascii="Microsoft YaHei" w:eastAsia="Microsoft YaHei" w:hAnsi="Microsoft YaHei"/>
              </w:rPr>
            </w:pPr>
            <w:r w:rsidRPr="00952DEC">
              <w:rPr>
                <w:rFonts w:ascii="Microsoft YaHei" w:eastAsia="Microsoft YaHei" w:hAnsi="Microsoft YaHei"/>
                <w:b/>
              </w:rPr>
              <w:t xml:space="preserve"> α)</w:t>
            </w:r>
            <w:r w:rsidRPr="00FA0FF3">
              <w:rPr>
                <w:rFonts w:ascii="Microsoft YaHei" w:eastAsia="Microsoft YaHei" w:hAnsi="Microsoft YaHei"/>
              </w:rPr>
              <w:t xml:space="preserve"> Άδεια μηχανοδηγού-χειριστή μηχανημάτων εκτέλεσης τεχνικών έργων ομάδας Ζ΄ τάξης Γ΄ ή Β΄ ή Α΄ του π.δ. 31/1990 ή άδεια χειριστή μηχανημάτων έργου (Μ.Ε.) ομάδας Α΄ ειδικότητας 3 ης του π.δ. 113/2012 για τα Μ.Ε. 3.5 της κατάταξης του άρθρου 2 της με αριθ. οικ. 1032/166/Φ.Γ. 9.6.4 (Η)/5.3.2013 (Φ.Ε.Κ. 519/6.3.2013/τ.Β΄) υπουργικής απόφασης *. </w:t>
            </w:r>
          </w:p>
          <w:p w:rsidR="00D95900" w:rsidRDefault="00952DEC" w:rsidP="00952DEC">
            <w:pPr>
              <w:tabs>
                <w:tab w:val="left" w:pos="1843"/>
              </w:tabs>
              <w:spacing w:after="60"/>
              <w:ind w:right="94"/>
              <w:jc w:val="both"/>
              <w:rPr>
                <w:rFonts w:ascii="Microsoft YaHei" w:eastAsia="Microsoft YaHei" w:hAnsi="Microsoft YaHei"/>
              </w:rPr>
            </w:pPr>
            <w:r w:rsidRPr="00952DEC">
              <w:rPr>
                <w:rFonts w:ascii="Microsoft YaHei" w:eastAsia="Microsoft YaHei" w:hAnsi="Microsoft YaHei"/>
                <w:b/>
              </w:rPr>
              <w:t>β)</w:t>
            </w:r>
            <w:r w:rsidRPr="00FA0FF3">
              <w:rPr>
                <w:rFonts w:ascii="Microsoft YaHei" w:eastAsia="Microsoft YaHei" w:hAnsi="Microsoft YaHei"/>
              </w:rPr>
              <w:t xml:space="preserve"> Ισχύουσα ερασιτεχνική ή επαγγελματική άδεια οδήγησης αυτοκινήτου. γ) Απολυτήριος τίτλος υποχρεωτικής εκπαίδευσης (δηλαδή απολυτήριο τριταξίου γυμνασίου ή για υποψήφιους που έχουν αποφοιτήσει μέχρι και το 1980 απολυτήριο δημοτικού σχολείου) ή απολυτήριος τίτλος Γυμνασίου Σχολείου Δεύτερης Ευκαιρίας ή απολυτήριος τίτλος Εργαστηρίων Ειδικής Επαγγελματικής Εκπαίδευσης και Κατάρτισης του άρθρου 1 του ν. 2817/2000 ή πτυχίο Κατώτερης Τεχνικής Σχολής του Ν.Δ. 580/1970 ή πτυχίο Κατωτέρας Τεχνικής Σχολής Μαθητείας ΟΑΕΔ Β.Δ. 3/1952, Ν.Δ. 212/1969, ν. 4504/1966 ή άλλος ισότιμος των ανωτέρω τίτλος της αλλοδαπής και αντίστοιχη εμπειρία τουλάχιστον τριών (3) ετών, μετά την απόκτηση της παραπάνω άδειας άσκησης επαγγέλματος. * ΕΠΙΣΗΜΑΝΣΗ: Υποψήφιοι που κατείχαν άδεια την οποία αντικατέστησαν βάσει του π.δ.113/2012, εφόσον στη νέα αυτή άδεια δεν αναγράφεται η αρχική άδεια και η ημεροχρονολογία κτήσης αυτής, οφείλουν να προσκομίσουν σχετική βεβαίωση της αρμόδιας υπηρεσίας από την οποία να προκύπτουν τα ανωτέρω στοιχεία. Η εν λόγω βεβαίωση απαιτείται, Σελίδα 14 από 47 ΠΙΝΑΚΑΣ Β: ΑΠΑΙΤΟΥΜΕΝΑ ΠΡΟΣΟΝΤΑ (ανά κωδικό θέσης) Κωδικός θέσης Τίτλος σπουδών και λοιπά απαιτούμενα (τυπικά &amp; τυχόν </w:t>
            </w:r>
            <w:r w:rsidRPr="00FA0FF3">
              <w:rPr>
                <w:rFonts w:ascii="Microsoft YaHei" w:eastAsia="Microsoft YaHei" w:hAnsi="Microsoft YaHei"/>
              </w:rPr>
              <w:lastRenderedPageBreak/>
              <w:t>πρόσθετα) προσόντα προκειμένου να προσμετρηθεί το βαθμολογούμενο κριτήριο της εμπειρίας. ** Βλέπε αλλαγές Παραρτήματος-Ανακοινώσεων Συμβάσεων Εργασίας Ορισμένου Χρόνου (ΣΟΧ) εντός πλαισίου Ανακοίνωσης.</w:t>
            </w:r>
          </w:p>
          <w:p w:rsidR="00D95900" w:rsidRPr="00D95900" w:rsidRDefault="00D95900" w:rsidP="00952DEC">
            <w:pPr>
              <w:tabs>
                <w:tab w:val="left" w:pos="1843"/>
              </w:tabs>
              <w:spacing w:after="60"/>
              <w:ind w:right="94"/>
              <w:jc w:val="both"/>
              <w:rPr>
                <w:rFonts w:ascii="Microsoft YaHei" w:eastAsia="Microsoft YaHei" w:hAnsi="Microsoft YaHei"/>
                <w:b/>
              </w:rPr>
            </w:pPr>
          </w:p>
          <w:p w:rsidR="00D95900" w:rsidRPr="00D95900" w:rsidRDefault="00952DEC" w:rsidP="00952DEC">
            <w:pPr>
              <w:tabs>
                <w:tab w:val="left" w:pos="1843"/>
              </w:tabs>
              <w:spacing w:after="60"/>
              <w:ind w:right="94"/>
              <w:jc w:val="both"/>
              <w:rPr>
                <w:rFonts w:ascii="Microsoft YaHei" w:eastAsia="Microsoft YaHei" w:hAnsi="Microsoft YaHei"/>
                <w:b/>
              </w:rPr>
            </w:pPr>
            <w:r w:rsidRPr="00D95900">
              <w:rPr>
                <w:rFonts w:ascii="Microsoft YaHei" w:eastAsia="Microsoft YaHei" w:hAnsi="Microsoft YaHei"/>
                <w:b/>
              </w:rPr>
              <w:t xml:space="preserve"> ΣΥΜΠΛΗΡΩΜΑΤΙΚΕΣ ΔΙΕΥΚΡΙΝΙΣΕΙΣ</w:t>
            </w:r>
          </w:p>
          <w:p w:rsidR="006978AE" w:rsidRPr="008D10D5" w:rsidRDefault="00952DEC" w:rsidP="00952DEC">
            <w:pPr>
              <w:tabs>
                <w:tab w:val="left" w:pos="1843"/>
              </w:tabs>
              <w:spacing w:after="60"/>
              <w:ind w:right="94"/>
              <w:jc w:val="both"/>
              <w:rPr>
                <w:rFonts w:ascii="Calibri" w:hAnsi="Calibri" w:cs="Calibri"/>
                <w:sz w:val="24"/>
                <w:szCs w:val="24"/>
              </w:rPr>
            </w:pPr>
            <w:r w:rsidRPr="00FA0FF3">
              <w:rPr>
                <w:rFonts w:ascii="Microsoft YaHei" w:eastAsia="Microsoft YaHei" w:hAnsi="Microsoft YaHei"/>
              </w:rPr>
              <w:t xml:space="preserve"> </w:t>
            </w:r>
            <w:r w:rsidRPr="00D95900">
              <w:rPr>
                <w:rFonts w:ascii="Microsoft YaHei" w:eastAsia="Microsoft YaHei" w:hAnsi="Microsoft YaHei"/>
                <w:b/>
              </w:rPr>
              <w:t>1.</w:t>
            </w:r>
            <w:r w:rsidRPr="00FA0FF3">
              <w:rPr>
                <w:rFonts w:ascii="Microsoft YaHei" w:eastAsia="Microsoft YaHei" w:hAnsi="Microsoft YaHei"/>
              </w:rPr>
              <w:t xml:space="preserve"> Για τα θερμικά μηχανήματα γίνονται δεκτές και οι άδειες μηχανοδηγών χειριστών μηχανημάτων εκτέλεσης τεχνικών έργων που χορηγήθηκαν βάσει του Π.Δ. 22/1976 (ΦΕΚ 6/τ.Α΄/12-1-1976). </w:t>
            </w:r>
            <w:r w:rsidRPr="00D95900">
              <w:rPr>
                <w:rFonts w:ascii="Microsoft YaHei" w:eastAsia="Microsoft YaHei" w:hAnsi="Microsoft YaHei"/>
                <w:b/>
              </w:rPr>
              <w:t>2.</w:t>
            </w:r>
            <w:r w:rsidRPr="00FA0FF3">
              <w:rPr>
                <w:rFonts w:ascii="Microsoft YaHei" w:eastAsia="Microsoft YaHei" w:hAnsi="Microsoft YaHei"/>
              </w:rPr>
              <w:t xml:space="preserve"> Ισχύουσα άδεια οδήγησης που έχει εκδοθεί από κράτος-μέλος της Ευρωπαϊκής ΄Ενωσης ή από τη Νορβηγία ή από την Ισλανδία ή από το Λιχτενστάιν, εξακολουθεί να ισχύει στο ελληνικό έδαφος, ως έχει, εφόσον τηρούνται οι όροι και οι προϋποθέσεις χορήγησης της αντίστοιχης κατηγορίας άδειας οδήγησης του π.δ. 51/2012, όπως ισχύει (παρ. 6, άρθρο τρίτο, Ν. 4383/2016 ΦΕΚ 72/20-4-2016/τ.Α΄). Στην περίπτωση που υποψήφιοι είναι κάτοχοι επαγγελματικής άδειας οδήγησης αλλοδαπής (εκτός κρατών-μελών της Ευρωπαϊκής ΄Ένωσης), για να γίνουν δεκτοί πρέπει να προσκομίσουν αντιστοιχία της άδειας οδήγησης αλλοδαπής με τις επαγγελματικές άδειες οδήγησης ημεδαπής.</w:t>
            </w:r>
          </w:p>
          <w:p w:rsidR="006978AE" w:rsidRPr="008D10D5" w:rsidRDefault="006978AE" w:rsidP="00952DEC">
            <w:pPr>
              <w:tabs>
                <w:tab w:val="left" w:pos="1843"/>
              </w:tabs>
              <w:spacing w:after="120"/>
              <w:ind w:right="94"/>
              <w:jc w:val="both"/>
              <w:rPr>
                <w:rFonts w:ascii="Calibri" w:hAnsi="Calibri" w:cs="Calibri"/>
                <w:b/>
                <w:sz w:val="24"/>
                <w:szCs w:val="24"/>
                <w:u w:val="single"/>
              </w:rPr>
            </w:pPr>
            <w:r w:rsidRPr="008D10D5">
              <w:rPr>
                <w:rFonts w:ascii="Calibri" w:hAnsi="Calibri" w:cs="Calibri"/>
                <w:sz w:val="24"/>
                <w:szCs w:val="24"/>
              </w:rPr>
              <w:t>(*)</w:t>
            </w:r>
            <w:r w:rsidRPr="008D10D5">
              <w:rPr>
                <w:rFonts w:ascii="Calibri" w:hAnsi="Calibri" w:cs="Calibri"/>
                <w:b/>
                <w:sz w:val="24"/>
                <w:szCs w:val="24"/>
              </w:rPr>
              <w:t xml:space="preserve"> </w:t>
            </w:r>
            <w:r w:rsidRPr="008D10D5">
              <w:rPr>
                <w:rFonts w:ascii="Calibri" w:hAnsi="Calibri" w:cs="Calibri"/>
                <w:b/>
                <w:sz w:val="24"/>
                <w:szCs w:val="24"/>
                <w:u w:val="single"/>
              </w:rPr>
              <w:t>ΕΠΙΣΗΜΑΝΣΕΙΣ:</w:t>
            </w:r>
          </w:p>
          <w:p w:rsidR="006978AE" w:rsidRPr="008D10D5" w:rsidRDefault="006978AE" w:rsidP="00952DEC">
            <w:pPr>
              <w:tabs>
                <w:tab w:val="left" w:pos="1843"/>
              </w:tabs>
              <w:spacing w:after="120"/>
              <w:ind w:right="94"/>
              <w:jc w:val="both"/>
              <w:rPr>
                <w:rFonts w:ascii="Calibri" w:hAnsi="Calibri" w:cs="Calibri"/>
                <w:sz w:val="24"/>
                <w:szCs w:val="24"/>
              </w:rPr>
            </w:pPr>
            <w:r w:rsidRPr="008D10D5">
              <w:rPr>
                <w:rFonts w:ascii="Calibri" w:hAnsi="Calibri" w:cs="Calibri"/>
                <w:sz w:val="24"/>
                <w:szCs w:val="24"/>
              </w:rPr>
              <w:t xml:space="preserve">Υποψήφιοι που κατείχαν άδεια την οποία </w:t>
            </w:r>
            <w:r w:rsidRPr="008D10D5">
              <w:rPr>
                <w:rFonts w:ascii="Calibri" w:hAnsi="Calibri" w:cs="Calibri"/>
                <w:b/>
                <w:sz w:val="24"/>
                <w:szCs w:val="24"/>
              </w:rPr>
              <w:t xml:space="preserve">αντικατέστησαν </w:t>
            </w:r>
            <w:r w:rsidRPr="008D10D5">
              <w:rPr>
                <w:rFonts w:ascii="Calibri" w:hAnsi="Calibri" w:cs="Calibri"/>
                <w:sz w:val="24"/>
                <w:szCs w:val="24"/>
              </w:rPr>
              <w:t xml:space="preserve">βάσει του π.δ.113/2012, εφόσον στην νέα αυτή άδεια </w:t>
            </w:r>
            <w:r w:rsidRPr="008D10D5">
              <w:rPr>
                <w:rFonts w:ascii="Calibri" w:hAnsi="Calibri" w:cs="Calibri"/>
                <w:b/>
                <w:sz w:val="24"/>
                <w:szCs w:val="24"/>
              </w:rPr>
              <w:t>δεν αναγράφεται η αρχική άδεια και η ημεροχρονολογία κτήσης</w:t>
            </w:r>
            <w:r w:rsidRPr="008D10D5">
              <w:rPr>
                <w:rFonts w:ascii="Calibri" w:hAnsi="Calibri" w:cs="Calibri"/>
                <w:sz w:val="24"/>
                <w:szCs w:val="24"/>
              </w:rPr>
              <w:t xml:space="preserve"> </w:t>
            </w:r>
            <w:r w:rsidRPr="008D10D5">
              <w:rPr>
                <w:rFonts w:ascii="Calibri" w:hAnsi="Calibri" w:cs="Calibri"/>
                <w:b/>
                <w:sz w:val="24"/>
                <w:szCs w:val="24"/>
              </w:rPr>
              <w:t>αυτής</w:t>
            </w:r>
            <w:r w:rsidRPr="008D10D5">
              <w:rPr>
                <w:rFonts w:ascii="Calibri" w:hAnsi="Calibri" w:cs="Calibri"/>
                <w:sz w:val="24"/>
                <w:szCs w:val="24"/>
              </w:rPr>
              <w:t xml:space="preserve">, οφείλουν να προσκομίσουν σχετική βεβαίωση της αρμόδιας υπηρεσίας από την οποία να προκύπτουν τα ανωτέρω στοιχεία. </w:t>
            </w:r>
          </w:p>
          <w:p w:rsidR="006978AE" w:rsidRPr="008D10D5" w:rsidRDefault="006978AE" w:rsidP="00952DEC">
            <w:pPr>
              <w:tabs>
                <w:tab w:val="left" w:pos="1843"/>
              </w:tabs>
              <w:ind w:right="94"/>
              <w:jc w:val="both"/>
              <w:rPr>
                <w:rFonts w:ascii="Calibri" w:hAnsi="Calibri" w:cs="Calibri"/>
                <w:sz w:val="24"/>
                <w:szCs w:val="24"/>
              </w:rPr>
            </w:pPr>
            <w:r w:rsidRPr="008D10D5">
              <w:rPr>
                <w:rFonts w:ascii="Calibri" w:hAnsi="Calibri" w:cs="Calibri"/>
                <w:b/>
                <w:sz w:val="24"/>
                <w:szCs w:val="24"/>
              </w:rPr>
              <w:t>Η εν λόγω βεβαίωση απαιτείται, προκειμένου να προσμετρηθεί το βαθμολογούμενο κριτήριο της εμπειρίας</w:t>
            </w:r>
            <w:r w:rsidRPr="008D10D5">
              <w:rPr>
                <w:rFonts w:ascii="Calibri" w:hAnsi="Calibri" w:cs="Calibri"/>
                <w:sz w:val="24"/>
                <w:szCs w:val="24"/>
              </w:rPr>
              <w:t>.</w:t>
            </w:r>
          </w:p>
          <w:p w:rsidR="006978AE" w:rsidRPr="008D10D5" w:rsidRDefault="006978AE" w:rsidP="00952DEC">
            <w:pPr>
              <w:tabs>
                <w:tab w:val="left" w:pos="1843"/>
              </w:tabs>
              <w:ind w:right="94"/>
              <w:jc w:val="both"/>
              <w:rPr>
                <w:rFonts w:ascii="Calibri" w:hAnsi="Calibri" w:cs="Calibri"/>
                <w:sz w:val="24"/>
                <w:szCs w:val="24"/>
              </w:rPr>
            </w:pPr>
            <w:r w:rsidRPr="008D10D5">
              <w:rPr>
                <w:rFonts w:ascii="Calibri" w:hAnsi="Calibri" w:cs="Calibri"/>
                <w:sz w:val="24"/>
                <w:szCs w:val="24"/>
              </w:rPr>
              <w:t xml:space="preserve">Για τα </w:t>
            </w:r>
            <w:r w:rsidRPr="008D10D5">
              <w:rPr>
                <w:rFonts w:ascii="Calibri" w:hAnsi="Calibri" w:cs="Calibri"/>
                <w:b/>
                <w:sz w:val="24"/>
                <w:szCs w:val="24"/>
              </w:rPr>
              <w:t>θερμικά μηχανήματα</w:t>
            </w:r>
            <w:r w:rsidRPr="008D10D5">
              <w:rPr>
                <w:rFonts w:ascii="Calibri" w:hAnsi="Calibri" w:cs="Calibri"/>
                <w:sz w:val="24"/>
                <w:szCs w:val="24"/>
              </w:rPr>
              <w:t xml:space="preserve"> γίνονται δεκτές και οι άδειες μηχανοδηγών χειριστών μηχανημάτων εκτέλεσης τεχνικών έργων που χορηγήθηκαν βάσει του π.δ. 22/1976 (ΦΕΚ 6/12.01.1976/τ.Α’).</w:t>
            </w:r>
          </w:p>
          <w:p w:rsidR="006978AE" w:rsidRPr="00965B7F" w:rsidRDefault="006978AE" w:rsidP="00952DEC">
            <w:pPr>
              <w:pStyle w:val="TableParagraph"/>
              <w:spacing w:before="3"/>
              <w:ind w:right="94"/>
              <w:jc w:val="both"/>
              <w:rPr>
                <w:rFonts w:ascii="Microsoft YaHei UI" w:eastAsia="Microsoft YaHei UI" w:hAnsi="Microsoft YaHei UI" w:cstheme="minorHAnsi"/>
                <w:color w:val="000000" w:themeColor="text1"/>
                <w:sz w:val="20"/>
                <w:szCs w:val="20"/>
              </w:rPr>
            </w:pPr>
            <w:r w:rsidRPr="008D10D5">
              <w:rPr>
                <w:rFonts w:ascii="Calibri" w:hAnsi="Calibri" w:cs="Calibri"/>
                <w:sz w:val="24"/>
                <w:szCs w:val="24"/>
              </w:rPr>
              <w:t xml:space="preserve">Ισχύουσα άδεια οδήγησης που έχει εκδοθεί από κράτος − μέλος της Ευρωπαϊκής Ένωσης ή από τη Νορβηγία, ή από την Ισλανδία ή από το Λιχτενστάιν, εξακολουθεί να ισχύει στο ελληνικό έδαφος, ως έχει, εφόσον τηρούνται οι όροι και οι προϋποθέσεις χορήγησης της αντίστοιχης κατηγορίας άδειας οδήγησης του π.δ. 51/2012, όπως ισχύει (παρ. 6,  άρθρο τρίτο, Ν. 4383/2016_ ΦΕΚ 72/20.4.2016/τ.Α΄). </w:t>
            </w:r>
            <w:r w:rsidRPr="008D10D5">
              <w:rPr>
                <w:rFonts w:ascii="Calibri" w:hAnsi="Calibri" w:cs="Calibri"/>
                <w:b/>
                <w:sz w:val="24"/>
                <w:szCs w:val="24"/>
              </w:rPr>
              <w:t xml:space="preserve">Στην περίπτωση που οι υποψήφιοι είναι κάτοχοι επαγγελματικής άδειας οδήγησης αλλοδαπής (εκτός κρατών-μελών της Ευρωπαϊκής ΄Ενωσης), για να γίνουν δεκτοί πρέπει να προσκομίσουν αντιστοιχία της άδειας οδήγησης </w:t>
            </w:r>
            <w:r w:rsidRPr="008D10D5">
              <w:rPr>
                <w:rFonts w:ascii="Calibri" w:hAnsi="Calibri" w:cs="Calibri"/>
                <w:b/>
                <w:sz w:val="24"/>
                <w:szCs w:val="24"/>
              </w:rPr>
              <w:lastRenderedPageBreak/>
              <w:t>αλλοδαπής με τις επαγγελματικές άδειες οδήγησης ημεδαπής</w:t>
            </w:r>
            <w:r w:rsidR="00D95900">
              <w:rPr>
                <w:rFonts w:ascii="Calibri" w:hAnsi="Calibri" w:cs="Calibri"/>
                <w:b/>
                <w:sz w:val="24"/>
                <w:szCs w:val="24"/>
              </w:rPr>
              <w:t>.</w:t>
            </w:r>
          </w:p>
        </w:tc>
      </w:tr>
      <w:tr w:rsidR="00FB04A0" w:rsidRPr="00965B7F" w:rsidTr="006E6FCD">
        <w:trPr>
          <w:trHeight w:val="1421"/>
        </w:trPr>
        <w:tc>
          <w:tcPr>
            <w:tcW w:w="2226" w:type="dxa"/>
            <w:shd w:val="clear" w:color="auto" w:fill="auto"/>
          </w:tcPr>
          <w:p w:rsidR="00FB04A0" w:rsidRPr="00965B7F" w:rsidRDefault="00AF48A5" w:rsidP="00FB04A0">
            <w:pPr>
              <w:pStyle w:val="2"/>
              <w:jc w:val="center"/>
              <w:rPr>
                <w:rFonts w:ascii="Microsoft YaHei UI" w:eastAsia="Microsoft YaHei UI" w:hAnsi="Microsoft YaHei UI"/>
                <w:sz w:val="20"/>
              </w:rPr>
            </w:pPr>
            <w:r>
              <w:rPr>
                <w:rFonts w:ascii="Microsoft YaHei UI" w:eastAsia="Microsoft YaHei UI" w:hAnsi="Microsoft YaHei UI"/>
                <w:sz w:val="20"/>
              </w:rPr>
              <w:lastRenderedPageBreak/>
              <w:t>1</w:t>
            </w:r>
            <w:r w:rsidR="006978AE">
              <w:rPr>
                <w:rFonts w:ascii="Microsoft YaHei UI" w:eastAsia="Microsoft YaHei UI" w:hAnsi="Microsoft YaHei UI"/>
                <w:sz w:val="20"/>
              </w:rPr>
              <w:t>05</w:t>
            </w:r>
          </w:p>
          <w:p w:rsidR="00FB04A0" w:rsidRPr="00965B7F" w:rsidRDefault="006978AE" w:rsidP="00FB04A0">
            <w:pPr>
              <w:jc w:val="center"/>
              <w:rPr>
                <w:rFonts w:ascii="Microsoft YaHei UI" w:eastAsia="Microsoft YaHei UI" w:hAnsi="Microsoft YaHei UI"/>
                <w:b/>
                <w:bCs/>
              </w:rPr>
            </w:pPr>
            <w:r>
              <w:rPr>
                <w:rFonts w:ascii="Microsoft YaHei UI" w:eastAsia="Microsoft YaHei UI" w:hAnsi="Microsoft YaHei UI"/>
                <w:b/>
                <w:bCs/>
              </w:rPr>
              <w:t xml:space="preserve"> </w:t>
            </w:r>
          </w:p>
        </w:tc>
        <w:tc>
          <w:tcPr>
            <w:tcW w:w="6662" w:type="dxa"/>
            <w:shd w:val="clear" w:color="auto" w:fill="auto"/>
          </w:tcPr>
          <w:p w:rsidR="00FB04A0" w:rsidRPr="00965B7F" w:rsidRDefault="00FB04A0" w:rsidP="00952DEC">
            <w:pPr>
              <w:pStyle w:val="TableParagraph"/>
              <w:spacing w:before="3"/>
              <w:ind w:right="94"/>
              <w:jc w:val="both"/>
              <w:rPr>
                <w:rFonts w:ascii="Microsoft YaHei UI" w:eastAsia="Microsoft YaHei UI" w:hAnsi="Microsoft YaHei UI" w:cstheme="minorHAnsi"/>
                <w:color w:val="000000" w:themeColor="text1"/>
                <w:sz w:val="20"/>
                <w:szCs w:val="20"/>
              </w:rPr>
            </w:pPr>
            <w:r w:rsidRPr="00965B7F">
              <w:rPr>
                <w:rFonts w:ascii="Microsoft YaHei UI" w:eastAsia="Microsoft YaHei UI" w:hAnsi="Microsoft YaHei UI" w:cstheme="minorHAnsi"/>
                <w:color w:val="000000" w:themeColor="text1"/>
                <w:sz w:val="20"/>
                <w:szCs w:val="20"/>
              </w:rPr>
              <w:t xml:space="preserve"> Δεν απαιτούνται ειδικά τυπικά προσόντα σύμφωνα με τις διατάξεις του άρθρου 5 παρ. 2 του Ν. 2527/97.</w:t>
            </w:r>
          </w:p>
        </w:tc>
      </w:tr>
    </w:tbl>
    <w:p w:rsidR="00AF48A5" w:rsidRDefault="00AF48A5" w:rsidP="001C161C">
      <w:pPr>
        <w:jc w:val="both"/>
        <w:rPr>
          <w:rFonts w:ascii="Microsoft YaHei UI" w:eastAsia="Microsoft YaHei UI" w:hAnsi="Microsoft YaHei UI" w:cs="Calibri"/>
          <w:b/>
          <w:bCs/>
          <w:iCs/>
          <w:u w:val="single"/>
        </w:rPr>
      </w:pPr>
    </w:p>
    <w:p w:rsidR="00AF48A5" w:rsidRPr="008D10D5" w:rsidRDefault="00AF48A5" w:rsidP="00AF48A5">
      <w:pPr>
        <w:tabs>
          <w:tab w:val="left" w:pos="0"/>
          <w:tab w:val="left" w:pos="567"/>
          <w:tab w:val="left" w:pos="1843"/>
        </w:tabs>
        <w:spacing w:before="120"/>
        <w:rPr>
          <w:rFonts w:ascii="Calibri" w:hAnsi="Calibri" w:cs="Calibri"/>
          <w:b/>
          <w:sz w:val="24"/>
          <w:szCs w:val="24"/>
          <w:u w:val="single"/>
        </w:rPr>
      </w:pPr>
      <w:r w:rsidRPr="008D10D5">
        <w:rPr>
          <w:rFonts w:ascii="Calibri" w:hAnsi="Calibri" w:cs="Calibri"/>
          <w:b/>
          <w:sz w:val="24"/>
          <w:szCs w:val="24"/>
          <w:u w:val="single"/>
        </w:rPr>
        <w:t>ΒΑΘΜΟΛΟΓΗΣΗ ΚΡΙΤΗΡΙΩΝ</w:t>
      </w:r>
    </w:p>
    <w:p w:rsidR="00AF48A5" w:rsidRPr="008D10D5" w:rsidRDefault="00AF48A5" w:rsidP="00AF48A5">
      <w:pPr>
        <w:tabs>
          <w:tab w:val="left" w:pos="0"/>
          <w:tab w:val="left" w:pos="567"/>
          <w:tab w:val="left" w:pos="1843"/>
        </w:tabs>
        <w:jc w:val="both"/>
        <w:rPr>
          <w:rFonts w:ascii="Calibri" w:hAnsi="Calibri" w:cs="Calibri"/>
          <w:sz w:val="24"/>
          <w:szCs w:val="24"/>
        </w:rPr>
      </w:pPr>
      <w:r w:rsidRPr="008D10D5">
        <w:rPr>
          <w:rFonts w:ascii="Calibri" w:hAnsi="Calibri" w:cs="Calibri"/>
          <w:sz w:val="24"/>
          <w:szCs w:val="24"/>
        </w:rPr>
        <w:t>Η σειρά κατάταξης μεταξύ των υποψηφίων καθορίζεται με βάση τα ακόλουθα κριτήρια:</w:t>
      </w:r>
    </w:p>
    <w:p w:rsidR="00AF48A5" w:rsidRPr="008D10D5" w:rsidRDefault="00AF48A5" w:rsidP="00AF48A5">
      <w:pPr>
        <w:tabs>
          <w:tab w:val="left" w:pos="0"/>
          <w:tab w:val="left" w:pos="1843"/>
        </w:tabs>
        <w:jc w:val="both"/>
        <w:rPr>
          <w:rFonts w:ascii="Calibri" w:hAnsi="Calibri" w:cs="Calibri"/>
          <w:b/>
          <w:sz w:val="24"/>
          <w:szCs w:val="24"/>
          <w:u w:val="single"/>
        </w:rPr>
      </w:pPr>
      <w:r w:rsidRPr="008D10D5">
        <w:rPr>
          <w:rFonts w:ascii="Calibri" w:hAnsi="Calibri" w:cs="Calibri"/>
          <w:b/>
          <w:noProof/>
          <w:sz w:val="24"/>
          <w:szCs w:val="24"/>
          <w:u w:val="single"/>
        </w:rPr>
        <w:pict>
          <v:shapetype id="_x0000_t202" coordsize="21600,21600" o:spt="202" path="m,l,21600r21600,l21600,xe">
            <v:stroke joinstyle="miter"/>
            <v:path gradientshapeok="t" o:connecttype="rect"/>
          </v:shapetype>
          <v:shape id="Πλαίσιο κειμένου 3" o:spid="_x0000_s1027" type="#_x0000_t202" style="position:absolute;left:0;text-align:left;margin-left:-50.25pt;margin-top:1.6pt;width:526.75pt;height:497.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">
            <v:textbox style="mso-next-textbox:#Πλαίσιο κειμένου 3">
              <w:txbxContent>
                <w:p w:rsidR="00AF48A5" w:rsidRDefault="00AF48A5" w:rsidP="00AF48A5">
                  <w:pPr>
                    <w:rPr>
                      <w:rFonts w:ascii="Arial" w:hAnsi="Arial" w:cs="Arial"/>
                      <w:b/>
                      <w:spacing w:val="-2"/>
                      <w:sz w:val="14"/>
                      <w:szCs w:val="14"/>
                    </w:rPr>
                  </w:pPr>
                </w:p>
                <w:p w:rsidR="00AF48A5" w:rsidRDefault="00AF48A5" w:rsidP="00AF48A5">
                  <w:pPr>
                    <w:numPr>
                      <w:ilvl w:val="0"/>
                      <w:numId w:val="34"/>
                    </w:numPr>
                    <w:tabs>
                      <w:tab w:val="left" w:pos="284"/>
                    </w:tabs>
                    <w:suppressAutoHyphens w:val="0"/>
                    <w:ind w:left="284" w:hanging="284"/>
                    <w:rPr>
                      <w:rFonts w:ascii="Arial" w:hAnsi="Arial" w:cs="Arial"/>
                      <w:b/>
                      <w:spacing w:val="-2"/>
                      <w:sz w:val="14"/>
                      <w:szCs w:val="14"/>
                    </w:rPr>
                  </w:pPr>
                  <w:r>
                    <w:rPr>
                      <w:rFonts w:ascii="Arial" w:hAnsi="Arial" w:cs="Arial"/>
                      <w:b/>
                      <w:spacing w:val="-2"/>
                      <w:sz w:val="14"/>
                      <w:szCs w:val="14"/>
                    </w:rPr>
                    <w:t xml:space="preserve">ΧΡΟΝΟΣ ΑΝΕΡΓΙΑΣ </w:t>
                  </w:r>
                </w:p>
                <w:p w:rsidR="00AF48A5" w:rsidRDefault="00AF48A5" w:rsidP="00AF48A5">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(200 μονάδες για 4 μήνες ανεργίας και 60 μονάδες ανά μήνα ανεργίας άνω των 4 μηνών, με ανώτατο όριο τους 18  μήνες)</w:t>
                  </w:r>
                </w:p>
                <w:tbl>
                  <w:tblPr>
                    <w:tblW w:w="9732" w:type="dxa"/>
                    <w:tblInd w:w="288" w:type="dxa"/>
                    <w:tblLook w:val="04A0"/>
                  </w:tblPr>
                  <w:tblGrid>
                    <w:gridCol w:w="988"/>
                    <w:gridCol w:w="485"/>
                    <w:gridCol w:w="485"/>
                    <w:gridCol w:w="485"/>
                    <w:gridCol w:w="752"/>
                    <w:gridCol w:w="752"/>
                    <w:gridCol w:w="752"/>
                    <w:gridCol w:w="752"/>
                    <w:gridCol w:w="752"/>
                    <w:gridCol w:w="752"/>
                    <w:gridCol w:w="752"/>
                    <w:gridCol w:w="752"/>
                    <w:gridCol w:w="1273"/>
                  </w:tblGrid>
                  <w:tr w:rsidR="00AF48A5">
                    <w:trPr>
                      <w:trHeight w:hRule="exact" w:val="227"/>
                    </w:trPr>
                    <w:tc>
                      <w:tcPr>
                        <w:tcW w:w="988" w:type="dxa"/>
                        <w:noWrap/>
                        <w:vAlign w:val="center"/>
                        <w:hideMark/>
                      </w:tcPr>
                      <w:p w:rsidR="00AF48A5" w:rsidRDefault="00AF48A5">
                        <w:pPr>
                          <w:tabs>
                            <w:tab w:val="left" w:pos="0"/>
                            <w:tab w:val="left" w:pos="284"/>
                          </w:tabs>
                          <w:spacing w:line="180" w:lineRule="exact"/>
                          <w:ind w:hanging="6"/>
                          <w:rPr>
                            <w:rFonts w:ascii="Arial" w:hAnsi="Arial" w:cs="Arial"/>
                            <w:bCs/>
                            <w:sz w:val="14"/>
                            <w:szCs w:val="14"/>
                            <w:lang w:eastAsia="en-US"/>
                          </w:rPr>
                        </w:pPr>
                        <w:r>
                          <w:rPr>
                            <w:rFonts w:ascii="Arial" w:hAnsi="Arial" w:cs="Arial"/>
                            <w:bCs/>
                            <w:sz w:val="14"/>
                            <w:szCs w:val="14"/>
                            <w:lang w:eastAsia="en-US"/>
                          </w:rPr>
                          <w:t>μήνες</w:t>
                        </w:r>
                      </w:p>
                    </w:tc>
                    <w:tc>
                      <w:tcPr>
                        <w:tcW w:w="485" w:type="dxa"/>
                        <w:noWrap/>
                        <w:vAlign w:val="center"/>
                        <w:hideMark/>
                      </w:tcPr>
                      <w:p w:rsidR="00AF48A5" w:rsidRDefault="00AF48A5">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1</w:t>
                        </w:r>
                      </w:p>
                    </w:tc>
                    <w:tc>
                      <w:tcPr>
                        <w:tcW w:w="485" w:type="dxa"/>
                        <w:noWrap/>
                        <w:vAlign w:val="center"/>
                        <w:hideMark/>
                      </w:tcPr>
                      <w:p w:rsidR="00AF48A5" w:rsidRDefault="00AF48A5">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2</w:t>
                        </w:r>
                      </w:p>
                    </w:tc>
                    <w:tc>
                      <w:tcPr>
                        <w:tcW w:w="485" w:type="dxa"/>
                        <w:noWrap/>
                        <w:vAlign w:val="center"/>
                        <w:hideMark/>
                      </w:tcPr>
                      <w:p w:rsidR="00AF48A5" w:rsidRDefault="00AF48A5">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3</w:t>
                        </w:r>
                      </w:p>
                    </w:tc>
                    <w:tc>
                      <w:tcPr>
                        <w:tcW w:w="752" w:type="dxa"/>
                        <w:noWrap/>
                        <w:vAlign w:val="center"/>
                        <w:hideMark/>
                      </w:tcPr>
                      <w:p w:rsidR="00AF48A5" w:rsidRDefault="00AF48A5">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4</w:t>
                        </w:r>
                      </w:p>
                    </w:tc>
                    <w:tc>
                      <w:tcPr>
                        <w:tcW w:w="752" w:type="dxa"/>
                        <w:noWrap/>
                        <w:vAlign w:val="center"/>
                        <w:hideMark/>
                      </w:tcPr>
                      <w:p w:rsidR="00AF48A5" w:rsidRDefault="00AF48A5">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5</w:t>
                        </w:r>
                      </w:p>
                    </w:tc>
                    <w:tc>
                      <w:tcPr>
                        <w:tcW w:w="752" w:type="dxa"/>
                        <w:noWrap/>
                        <w:vAlign w:val="center"/>
                        <w:hideMark/>
                      </w:tcPr>
                      <w:p w:rsidR="00AF48A5" w:rsidRDefault="00AF48A5">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6</w:t>
                        </w:r>
                      </w:p>
                    </w:tc>
                    <w:tc>
                      <w:tcPr>
                        <w:tcW w:w="752" w:type="dxa"/>
                        <w:noWrap/>
                        <w:vAlign w:val="center"/>
                        <w:hideMark/>
                      </w:tcPr>
                      <w:p w:rsidR="00AF48A5" w:rsidRDefault="00AF48A5">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7</w:t>
                        </w:r>
                      </w:p>
                    </w:tc>
                    <w:tc>
                      <w:tcPr>
                        <w:tcW w:w="752" w:type="dxa"/>
                        <w:noWrap/>
                        <w:vAlign w:val="center"/>
                        <w:hideMark/>
                      </w:tcPr>
                      <w:p w:rsidR="00AF48A5" w:rsidRDefault="00AF48A5">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8</w:t>
                        </w:r>
                      </w:p>
                    </w:tc>
                    <w:tc>
                      <w:tcPr>
                        <w:tcW w:w="752" w:type="dxa"/>
                        <w:noWrap/>
                        <w:vAlign w:val="center"/>
                        <w:hideMark/>
                      </w:tcPr>
                      <w:p w:rsidR="00AF48A5" w:rsidRDefault="00AF48A5">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9</w:t>
                        </w:r>
                      </w:p>
                    </w:tc>
                    <w:tc>
                      <w:tcPr>
                        <w:tcW w:w="752" w:type="dxa"/>
                        <w:noWrap/>
                        <w:vAlign w:val="center"/>
                        <w:hideMark/>
                      </w:tcPr>
                      <w:p w:rsidR="00AF48A5" w:rsidRDefault="00AF48A5">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10</w:t>
                        </w:r>
                      </w:p>
                    </w:tc>
                    <w:tc>
                      <w:tcPr>
                        <w:tcW w:w="752" w:type="dxa"/>
                        <w:noWrap/>
                        <w:vAlign w:val="center"/>
                        <w:hideMark/>
                      </w:tcPr>
                      <w:p w:rsidR="00AF48A5" w:rsidRDefault="00AF48A5">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11</w:t>
                        </w:r>
                      </w:p>
                    </w:tc>
                    <w:tc>
                      <w:tcPr>
                        <w:tcW w:w="1273" w:type="dxa"/>
                        <w:noWrap/>
                        <w:vAlign w:val="center"/>
                        <w:hideMark/>
                      </w:tcPr>
                      <w:p w:rsidR="00AF48A5" w:rsidRDefault="00AF48A5">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18 και άνω</w:t>
                        </w:r>
                      </w:p>
                    </w:tc>
                  </w:tr>
                  <w:tr w:rsidR="00AF48A5">
                    <w:trPr>
                      <w:trHeight w:hRule="exact" w:val="227"/>
                    </w:trPr>
                    <w:tc>
                      <w:tcPr>
                        <w:tcW w:w="988" w:type="dxa"/>
                        <w:noWrap/>
                        <w:vAlign w:val="center"/>
                        <w:hideMark/>
                      </w:tcPr>
                      <w:p w:rsidR="00AF48A5" w:rsidRDefault="00AF48A5">
                        <w:pPr>
                          <w:tabs>
                            <w:tab w:val="left" w:pos="72"/>
                            <w:tab w:val="left" w:pos="284"/>
                          </w:tabs>
                          <w:spacing w:line="180" w:lineRule="exact"/>
                          <w:ind w:hanging="6"/>
                          <w:rPr>
                            <w:rFonts w:ascii="Arial" w:hAnsi="Arial" w:cs="Arial"/>
                            <w:bCs/>
                            <w:sz w:val="14"/>
                            <w:szCs w:val="14"/>
                            <w:lang w:eastAsia="en-US"/>
                          </w:rPr>
                        </w:pPr>
                        <w:r>
                          <w:rPr>
                            <w:rFonts w:ascii="Arial" w:hAnsi="Arial" w:cs="Arial"/>
                            <w:bCs/>
                            <w:sz w:val="14"/>
                            <w:szCs w:val="14"/>
                            <w:lang w:eastAsia="en-US"/>
                          </w:rPr>
                          <w:t>μονάδες</w:t>
                        </w:r>
                      </w:p>
                    </w:tc>
                    <w:tc>
                      <w:tcPr>
                        <w:tcW w:w="485" w:type="dxa"/>
                        <w:noWrap/>
                        <w:vAlign w:val="center"/>
                        <w:hideMark/>
                      </w:tcPr>
                      <w:p w:rsidR="00AF48A5" w:rsidRDefault="00AF48A5">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0</w:t>
                        </w:r>
                      </w:p>
                    </w:tc>
                    <w:tc>
                      <w:tcPr>
                        <w:tcW w:w="485" w:type="dxa"/>
                        <w:noWrap/>
                        <w:vAlign w:val="center"/>
                        <w:hideMark/>
                      </w:tcPr>
                      <w:p w:rsidR="00AF48A5" w:rsidRDefault="00AF48A5">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0</w:t>
                        </w:r>
                      </w:p>
                    </w:tc>
                    <w:tc>
                      <w:tcPr>
                        <w:tcW w:w="485" w:type="dxa"/>
                        <w:noWrap/>
                        <w:vAlign w:val="center"/>
                        <w:hideMark/>
                      </w:tcPr>
                      <w:p w:rsidR="00AF48A5" w:rsidRDefault="00AF48A5">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0</w:t>
                        </w:r>
                      </w:p>
                    </w:tc>
                    <w:tc>
                      <w:tcPr>
                        <w:tcW w:w="752" w:type="dxa"/>
                        <w:noWrap/>
                        <w:vAlign w:val="center"/>
                        <w:hideMark/>
                      </w:tcPr>
                      <w:p w:rsidR="00AF48A5" w:rsidRDefault="00AF48A5">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200</w:t>
                        </w:r>
                      </w:p>
                    </w:tc>
                    <w:tc>
                      <w:tcPr>
                        <w:tcW w:w="752" w:type="dxa"/>
                        <w:noWrap/>
                        <w:vAlign w:val="center"/>
                        <w:hideMark/>
                      </w:tcPr>
                      <w:p w:rsidR="00AF48A5" w:rsidRDefault="00AF48A5">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260</w:t>
                        </w:r>
                      </w:p>
                    </w:tc>
                    <w:tc>
                      <w:tcPr>
                        <w:tcW w:w="752" w:type="dxa"/>
                        <w:noWrap/>
                        <w:vAlign w:val="center"/>
                        <w:hideMark/>
                      </w:tcPr>
                      <w:p w:rsidR="00AF48A5" w:rsidRDefault="00AF48A5">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320</w:t>
                        </w:r>
                      </w:p>
                    </w:tc>
                    <w:tc>
                      <w:tcPr>
                        <w:tcW w:w="752" w:type="dxa"/>
                        <w:noWrap/>
                        <w:vAlign w:val="center"/>
                        <w:hideMark/>
                      </w:tcPr>
                      <w:p w:rsidR="00AF48A5" w:rsidRDefault="00AF48A5">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380</w:t>
                        </w:r>
                      </w:p>
                    </w:tc>
                    <w:tc>
                      <w:tcPr>
                        <w:tcW w:w="752" w:type="dxa"/>
                        <w:noWrap/>
                        <w:vAlign w:val="center"/>
                        <w:hideMark/>
                      </w:tcPr>
                      <w:p w:rsidR="00AF48A5" w:rsidRDefault="00AF48A5">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440</w:t>
                        </w:r>
                      </w:p>
                    </w:tc>
                    <w:tc>
                      <w:tcPr>
                        <w:tcW w:w="752" w:type="dxa"/>
                        <w:noWrap/>
                        <w:vAlign w:val="center"/>
                        <w:hideMark/>
                      </w:tcPr>
                      <w:p w:rsidR="00AF48A5" w:rsidRDefault="00AF48A5">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500</w:t>
                        </w:r>
                      </w:p>
                    </w:tc>
                    <w:tc>
                      <w:tcPr>
                        <w:tcW w:w="752" w:type="dxa"/>
                        <w:noWrap/>
                        <w:vAlign w:val="center"/>
                        <w:hideMark/>
                      </w:tcPr>
                      <w:p w:rsidR="00AF48A5" w:rsidRDefault="00AF48A5">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560</w:t>
                        </w:r>
                      </w:p>
                    </w:tc>
                    <w:tc>
                      <w:tcPr>
                        <w:tcW w:w="752" w:type="dxa"/>
                        <w:noWrap/>
                        <w:vAlign w:val="center"/>
                        <w:hideMark/>
                      </w:tcPr>
                      <w:p w:rsidR="00AF48A5" w:rsidRDefault="00AF48A5">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620</w:t>
                        </w:r>
                      </w:p>
                    </w:tc>
                    <w:tc>
                      <w:tcPr>
                        <w:tcW w:w="1273" w:type="dxa"/>
                        <w:noWrap/>
                        <w:vAlign w:val="center"/>
                        <w:hideMark/>
                      </w:tcPr>
                      <w:p w:rsidR="00AF48A5" w:rsidRDefault="00AF48A5">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1040</w:t>
                        </w:r>
                      </w:p>
                    </w:tc>
                  </w:tr>
                </w:tbl>
                <w:p w:rsidR="00AF48A5" w:rsidRDefault="00AF48A5" w:rsidP="00AF48A5">
                  <w:pPr>
                    <w:tabs>
                      <w:tab w:val="left" w:pos="284"/>
                    </w:tabs>
                    <w:ind w:hanging="6"/>
                    <w:rPr>
                      <w:rFonts w:ascii="Arial" w:hAnsi="Arial" w:cs="Arial"/>
                      <w:sz w:val="8"/>
                      <w:szCs w:val="8"/>
                    </w:rPr>
                  </w:pPr>
                </w:p>
                <w:p w:rsidR="00AF48A5" w:rsidRDefault="00AF48A5" w:rsidP="00AF48A5">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 μονάδες ανά μήνα ανεργίας , με ανώτατο όριο τους 9 μήνες)</w:t>
                  </w:r>
                </w:p>
                <w:tbl>
                  <w:tblPr>
                    <w:tblW w:w="18570" w:type="dxa"/>
                    <w:tblInd w:w="288" w:type="dxa"/>
                    <w:tblLayout w:type="fixed"/>
                    <w:tblLook w:val="04A0"/>
                  </w:tblPr>
                  <w:tblGrid>
                    <w:gridCol w:w="988"/>
                    <w:gridCol w:w="551"/>
                    <w:gridCol w:w="552"/>
                    <w:gridCol w:w="630"/>
                    <w:gridCol w:w="752"/>
                    <w:gridCol w:w="752"/>
                    <w:gridCol w:w="752"/>
                    <w:gridCol w:w="752"/>
                    <w:gridCol w:w="755"/>
                    <w:gridCol w:w="5618"/>
                    <w:gridCol w:w="5480"/>
                    <w:gridCol w:w="752"/>
                    <w:gridCol w:w="236"/>
                  </w:tblGrid>
                  <w:tr w:rsidR="00AF48A5">
                    <w:trPr>
                      <w:trHeight w:hRule="exact" w:val="227"/>
                    </w:trPr>
                    <w:tc>
                      <w:tcPr>
                        <w:tcW w:w="987" w:type="dxa"/>
                        <w:noWrap/>
                        <w:vAlign w:val="center"/>
                        <w:hideMark/>
                      </w:tcPr>
                      <w:p w:rsidR="00AF48A5" w:rsidRDefault="00AF48A5">
                        <w:pPr>
                          <w:tabs>
                            <w:tab w:val="left" w:pos="0"/>
                            <w:tab w:val="left" w:pos="284"/>
                          </w:tabs>
                          <w:spacing w:line="180" w:lineRule="exact"/>
                          <w:ind w:hanging="6"/>
                          <w:rPr>
                            <w:rFonts w:ascii="Arial" w:hAnsi="Arial" w:cs="Arial"/>
                            <w:bCs/>
                            <w:sz w:val="14"/>
                            <w:szCs w:val="14"/>
                            <w:lang w:eastAsia="en-US"/>
                          </w:rPr>
                        </w:pPr>
                        <w:r>
                          <w:rPr>
                            <w:rFonts w:ascii="Arial" w:hAnsi="Arial" w:cs="Arial"/>
                            <w:bCs/>
                            <w:sz w:val="14"/>
                            <w:szCs w:val="14"/>
                            <w:lang w:eastAsia="en-US"/>
                          </w:rPr>
                          <w:t>μήνες</w:t>
                        </w:r>
                      </w:p>
                    </w:tc>
                    <w:tc>
                      <w:tcPr>
                        <w:tcW w:w="551" w:type="dxa"/>
                        <w:noWrap/>
                        <w:vAlign w:val="center"/>
                        <w:hideMark/>
                      </w:tcPr>
                      <w:p w:rsidR="00AF48A5" w:rsidRDefault="00AF48A5">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1</w:t>
                        </w:r>
                      </w:p>
                    </w:tc>
                    <w:tc>
                      <w:tcPr>
                        <w:tcW w:w="552" w:type="dxa"/>
                        <w:noWrap/>
                        <w:vAlign w:val="center"/>
                        <w:hideMark/>
                      </w:tcPr>
                      <w:p w:rsidR="00AF48A5" w:rsidRDefault="00AF48A5">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2</w:t>
                        </w:r>
                      </w:p>
                    </w:tc>
                    <w:tc>
                      <w:tcPr>
                        <w:tcW w:w="630" w:type="dxa"/>
                        <w:noWrap/>
                        <w:vAlign w:val="center"/>
                        <w:hideMark/>
                      </w:tcPr>
                      <w:p w:rsidR="00AF48A5" w:rsidRDefault="00AF48A5">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3</w:t>
                        </w:r>
                      </w:p>
                    </w:tc>
                    <w:tc>
                      <w:tcPr>
                        <w:tcW w:w="752" w:type="dxa"/>
                        <w:noWrap/>
                        <w:vAlign w:val="center"/>
                        <w:hideMark/>
                      </w:tcPr>
                      <w:p w:rsidR="00AF48A5" w:rsidRDefault="00AF48A5">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4</w:t>
                        </w:r>
                      </w:p>
                    </w:tc>
                    <w:tc>
                      <w:tcPr>
                        <w:tcW w:w="752" w:type="dxa"/>
                        <w:noWrap/>
                        <w:vAlign w:val="center"/>
                        <w:hideMark/>
                      </w:tcPr>
                      <w:p w:rsidR="00AF48A5" w:rsidRDefault="00AF48A5">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5</w:t>
                        </w:r>
                      </w:p>
                    </w:tc>
                    <w:tc>
                      <w:tcPr>
                        <w:tcW w:w="752" w:type="dxa"/>
                        <w:noWrap/>
                        <w:vAlign w:val="center"/>
                        <w:hideMark/>
                      </w:tcPr>
                      <w:p w:rsidR="00AF48A5" w:rsidRDefault="00AF48A5">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6</w:t>
                        </w:r>
                      </w:p>
                    </w:tc>
                    <w:tc>
                      <w:tcPr>
                        <w:tcW w:w="752" w:type="dxa"/>
                        <w:noWrap/>
                        <w:vAlign w:val="center"/>
                        <w:hideMark/>
                      </w:tcPr>
                      <w:p w:rsidR="00AF48A5" w:rsidRDefault="00AF48A5">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7</w:t>
                        </w:r>
                      </w:p>
                    </w:tc>
                    <w:tc>
                      <w:tcPr>
                        <w:tcW w:w="755" w:type="dxa"/>
                        <w:noWrap/>
                        <w:vAlign w:val="center"/>
                        <w:hideMark/>
                      </w:tcPr>
                      <w:p w:rsidR="00AF48A5" w:rsidRDefault="00AF48A5">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8</w:t>
                        </w:r>
                      </w:p>
                    </w:tc>
                    <w:tc>
                      <w:tcPr>
                        <w:tcW w:w="11096" w:type="dxa"/>
                        <w:gridSpan w:val="2"/>
                        <w:noWrap/>
                        <w:vAlign w:val="center"/>
                        <w:hideMark/>
                      </w:tcPr>
                      <w:tbl>
                        <w:tblPr>
                          <w:tblW w:w="10455" w:type="dxa"/>
                          <w:tblInd w:w="288" w:type="dxa"/>
                          <w:tblLayout w:type="fixed"/>
                          <w:tblLook w:val="04A0"/>
                        </w:tblPr>
                        <w:tblGrid>
                          <w:gridCol w:w="10455"/>
                        </w:tblGrid>
                        <w:tr w:rsidR="00AF48A5">
                          <w:trPr>
                            <w:trHeight w:val="227"/>
                          </w:trPr>
                          <w:tc>
                            <w:tcPr>
                              <w:tcW w:w="1789" w:type="dxa"/>
                              <w:noWrap/>
                              <w:vAlign w:val="center"/>
                              <w:hideMark/>
                            </w:tcPr>
                            <w:p w:rsidR="00AF48A5" w:rsidRDefault="00AF48A5">
                              <w:pPr>
                                <w:tabs>
                                  <w:tab w:val="left" w:pos="284"/>
                                </w:tabs>
                                <w:spacing w:line="180" w:lineRule="exact"/>
                                <w:ind w:left="180" w:hanging="6"/>
                                <w:rPr>
                                  <w:rFonts w:ascii="Arial" w:hAnsi="Arial" w:cs="Arial"/>
                                  <w:sz w:val="14"/>
                                  <w:szCs w:val="14"/>
                                  <w:lang w:eastAsia="en-US"/>
                                </w:rPr>
                              </w:pPr>
                              <w:r>
                                <w:rPr>
                                  <w:rFonts w:ascii="Arial" w:hAnsi="Arial" w:cs="Arial"/>
                                  <w:sz w:val="14"/>
                                  <w:szCs w:val="14"/>
                                  <w:lang w:eastAsia="en-US"/>
                                </w:rPr>
                                <w:t>9 και άνω</w:t>
                              </w:r>
                            </w:p>
                            <w:p w:rsidR="00AF48A5" w:rsidRDefault="00AF48A5">
                              <w:pPr>
                                <w:tabs>
                                  <w:tab w:val="left" w:pos="284"/>
                                </w:tabs>
                                <w:spacing w:line="180" w:lineRule="exact"/>
                                <w:ind w:left="180" w:hanging="6"/>
                                <w:rPr>
                                  <w:rFonts w:ascii="Arial" w:hAnsi="Arial" w:cs="Arial"/>
                                  <w:sz w:val="14"/>
                                  <w:szCs w:val="14"/>
                                  <w:lang w:eastAsia="en-US"/>
                                </w:rPr>
                              </w:pPr>
                              <w:r>
                                <w:rPr>
                                  <w:rFonts w:ascii="Arial" w:hAnsi="Arial" w:cs="Arial"/>
                                  <w:sz w:val="14"/>
                                  <w:szCs w:val="14"/>
                                  <w:lang w:eastAsia="en-US"/>
                                </w:rPr>
                                <w:t>36036360</w:t>
                              </w:r>
                            </w:p>
                          </w:tc>
                        </w:tr>
                        <w:tr w:rsidR="00AF48A5">
                          <w:trPr>
                            <w:trHeight w:val="227"/>
                          </w:trPr>
                          <w:tc>
                            <w:tcPr>
                              <w:tcW w:w="1789" w:type="dxa"/>
                              <w:noWrap/>
                              <w:vAlign w:val="center"/>
                            </w:tcPr>
                            <w:p w:rsidR="00AF48A5" w:rsidRDefault="00AF48A5">
                              <w:pPr>
                                <w:tabs>
                                  <w:tab w:val="left" w:pos="284"/>
                                </w:tabs>
                                <w:spacing w:line="180" w:lineRule="exact"/>
                                <w:ind w:left="180" w:hanging="6"/>
                                <w:rPr>
                                  <w:rFonts w:ascii="Arial" w:hAnsi="Arial" w:cs="Arial"/>
                                  <w:sz w:val="14"/>
                                  <w:szCs w:val="14"/>
                                  <w:lang w:eastAsia="en-US"/>
                                </w:rPr>
                              </w:pPr>
                            </w:p>
                          </w:tc>
                        </w:tr>
                        <w:tr w:rsidR="00AF48A5">
                          <w:trPr>
                            <w:trHeight w:val="227"/>
                          </w:trPr>
                          <w:tc>
                            <w:tcPr>
                              <w:tcW w:w="1789" w:type="dxa"/>
                              <w:noWrap/>
                              <w:vAlign w:val="center"/>
                            </w:tcPr>
                            <w:p w:rsidR="00AF48A5" w:rsidRDefault="00AF48A5">
                              <w:pPr>
                                <w:tabs>
                                  <w:tab w:val="left" w:pos="284"/>
                                </w:tabs>
                                <w:spacing w:line="180" w:lineRule="exact"/>
                                <w:ind w:left="180" w:hanging="6"/>
                                <w:rPr>
                                  <w:rFonts w:ascii="Arial" w:hAnsi="Arial" w:cs="Arial"/>
                                  <w:sz w:val="14"/>
                                  <w:szCs w:val="14"/>
                                  <w:lang w:eastAsia="en-US"/>
                                </w:rPr>
                              </w:pPr>
                            </w:p>
                          </w:tc>
                        </w:tr>
                        <w:tr w:rsidR="00AF48A5">
                          <w:trPr>
                            <w:trHeight w:val="227"/>
                          </w:trPr>
                          <w:tc>
                            <w:tcPr>
                              <w:tcW w:w="1789" w:type="dxa"/>
                              <w:noWrap/>
                              <w:vAlign w:val="center"/>
                              <w:hideMark/>
                            </w:tcPr>
                            <w:p w:rsidR="00AF48A5" w:rsidRDefault="00AF48A5">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1040</w:t>
                              </w:r>
                            </w:p>
                          </w:tc>
                        </w:tr>
                      </w:tbl>
                      <w:p w:rsidR="00AF48A5" w:rsidRDefault="00AF48A5">
                        <w:pPr>
                          <w:tabs>
                            <w:tab w:val="left" w:pos="284"/>
                          </w:tabs>
                          <w:spacing w:line="180" w:lineRule="exact"/>
                          <w:ind w:left="180" w:hanging="6"/>
                          <w:jc w:val="center"/>
                          <w:rPr>
                            <w:rFonts w:ascii="Arial" w:hAnsi="Arial" w:cs="Arial"/>
                            <w:sz w:val="14"/>
                            <w:szCs w:val="14"/>
                            <w:lang w:eastAsia="en-US"/>
                          </w:rPr>
                        </w:pPr>
                      </w:p>
                    </w:tc>
                    <w:tc>
                      <w:tcPr>
                        <w:tcW w:w="752" w:type="dxa"/>
                        <w:noWrap/>
                        <w:vAlign w:val="center"/>
                      </w:tcPr>
                      <w:p w:rsidR="00AF48A5" w:rsidRDefault="00AF48A5">
                        <w:pPr>
                          <w:tabs>
                            <w:tab w:val="left" w:pos="284"/>
                          </w:tabs>
                          <w:spacing w:line="180" w:lineRule="exact"/>
                          <w:ind w:left="180" w:hanging="6"/>
                          <w:jc w:val="center"/>
                          <w:rPr>
                            <w:rFonts w:ascii="Arial" w:hAnsi="Arial" w:cs="Arial"/>
                            <w:sz w:val="14"/>
                            <w:szCs w:val="14"/>
                            <w:lang w:eastAsia="en-US"/>
                          </w:rPr>
                        </w:pPr>
                      </w:p>
                    </w:tc>
                    <w:tc>
                      <w:tcPr>
                        <w:tcW w:w="236" w:type="dxa"/>
                        <w:noWrap/>
                        <w:vAlign w:val="center"/>
                      </w:tcPr>
                      <w:p w:rsidR="00AF48A5" w:rsidRDefault="00AF48A5">
                        <w:pPr>
                          <w:tabs>
                            <w:tab w:val="left" w:pos="284"/>
                          </w:tabs>
                          <w:spacing w:line="180" w:lineRule="exact"/>
                          <w:ind w:hanging="6"/>
                          <w:rPr>
                            <w:rFonts w:ascii="Arial" w:hAnsi="Arial" w:cs="Arial"/>
                            <w:sz w:val="14"/>
                            <w:szCs w:val="14"/>
                            <w:lang w:eastAsia="en-US"/>
                          </w:rPr>
                        </w:pPr>
                      </w:p>
                    </w:tc>
                  </w:tr>
                  <w:tr w:rsidR="00AF48A5">
                    <w:trPr>
                      <w:trHeight w:val="77"/>
                    </w:trPr>
                    <w:tc>
                      <w:tcPr>
                        <w:tcW w:w="987" w:type="dxa"/>
                        <w:noWrap/>
                        <w:vAlign w:val="center"/>
                        <w:hideMark/>
                      </w:tcPr>
                      <w:p w:rsidR="00AF48A5" w:rsidRDefault="00AF48A5">
                        <w:pPr>
                          <w:tabs>
                            <w:tab w:val="left" w:pos="72"/>
                            <w:tab w:val="left" w:pos="284"/>
                          </w:tabs>
                          <w:spacing w:line="180" w:lineRule="exact"/>
                          <w:ind w:hanging="6"/>
                          <w:rPr>
                            <w:rFonts w:ascii="Arial" w:hAnsi="Arial" w:cs="Arial"/>
                            <w:bCs/>
                            <w:sz w:val="14"/>
                            <w:szCs w:val="14"/>
                            <w:lang w:eastAsia="en-US"/>
                          </w:rPr>
                        </w:pPr>
                        <w:r>
                          <w:rPr>
                            <w:rFonts w:ascii="Arial" w:hAnsi="Arial" w:cs="Arial"/>
                            <w:bCs/>
                            <w:sz w:val="14"/>
                            <w:szCs w:val="14"/>
                            <w:lang w:eastAsia="en-US"/>
                          </w:rPr>
                          <w:t>μονάδες</w:t>
                        </w:r>
                      </w:p>
                    </w:tc>
                    <w:tc>
                      <w:tcPr>
                        <w:tcW w:w="551" w:type="dxa"/>
                        <w:noWrap/>
                        <w:vAlign w:val="center"/>
                        <w:hideMark/>
                      </w:tcPr>
                      <w:p w:rsidR="00AF48A5" w:rsidRDefault="00AF48A5">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40</w:t>
                        </w:r>
                      </w:p>
                    </w:tc>
                    <w:tc>
                      <w:tcPr>
                        <w:tcW w:w="552" w:type="dxa"/>
                        <w:noWrap/>
                        <w:vAlign w:val="center"/>
                        <w:hideMark/>
                      </w:tcPr>
                      <w:p w:rsidR="00AF48A5" w:rsidRDefault="00AF48A5">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80</w:t>
                        </w:r>
                      </w:p>
                    </w:tc>
                    <w:tc>
                      <w:tcPr>
                        <w:tcW w:w="630" w:type="dxa"/>
                        <w:noWrap/>
                        <w:vAlign w:val="center"/>
                        <w:hideMark/>
                      </w:tcPr>
                      <w:p w:rsidR="00AF48A5" w:rsidRDefault="00AF48A5">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120</w:t>
                        </w:r>
                      </w:p>
                    </w:tc>
                    <w:tc>
                      <w:tcPr>
                        <w:tcW w:w="752" w:type="dxa"/>
                        <w:noWrap/>
                        <w:vAlign w:val="center"/>
                        <w:hideMark/>
                      </w:tcPr>
                      <w:p w:rsidR="00AF48A5" w:rsidRDefault="00AF48A5">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160</w:t>
                        </w:r>
                      </w:p>
                    </w:tc>
                    <w:tc>
                      <w:tcPr>
                        <w:tcW w:w="752" w:type="dxa"/>
                        <w:noWrap/>
                        <w:vAlign w:val="center"/>
                        <w:hideMark/>
                      </w:tcPr>
                      <w:p w:rsidR="00AF48A5" w:rsidRDefault="00AF48A5">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200</w:t>
                        </w:r>
                      </w:p>
                    </w:tc>
                    <w:tc>
                      <w:tcPr>
                        <w:tcW w:w="752" w:type="dxa"/>
                        <w:noWrap/>
                        <w:vAlign w:val="center"/>
                        <w:hideMark/>
                      </w:tcPr>
                      <w:p w:rsidR="00AF48A5" w:rsidRDefault="00AF48A5">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240</w:t>
                        </w:r>
                      </w:p>
                    </w:tc>
                    <w:tc>
                      <w:tcPr>
                        <w:tcW w:w="752" w:type="dxa"/>
                        <w:noWrap/>
                        <w:vAlign w:val="center"/>
                        <w:hideMark/>
                      </w:tcPr>
                      <w:p w:rsidR="00AF48A5" w:rsidRDefault="00AF48A5">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280</w:t>
                        </w:r>
                      </w:p>
                    </w:tc>
                    <w:tc>
                      <w:tcPr>
                        <w:tcW w:w="755" w:type="dxa"/>
                        <w:noWrap/>
                        <w:vAlign w:val="center"/>
                        <w:hideMark/>
                      </w:tcPr>
                      <w:p w:rsidR="00AF48A5" w:rsidRDefault="00AF48A5">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320</w:t>
                        </w:r>
                      </w:p>
                    </w:tc>
                    <w:tc>
                      <w:tcPr>
                        <w:tcW w:w="5617" w:type="dxa"/>
                        <w:noWrap/>
                        <w:vAlign w:val="center"/>
                        <w:hideMark/>
                      </w:tcPr>
                      <w:p w:rsidR="00AF48A5" w:rsidRDefault="00AF48A5">
                        <w:pPr>
                          <w:tabs>
                            <w:tab w:val="left" w:pos="284"/>
                          </w:tabs>
                          <w:spacing w:line="180" w:lineRule="exact"/>
                          <w:ind w:left="180" w:hanging="6"/>
                          <w:rPr>
                            <w:rFonts w:ascii="Arial" w:hAnsi="Arial" w:cs="Arial"/>
                            <w:bCs/>
                            <w:sz w:val="14"/>
                            <w:szCs w:val="14"/>
                            <w:lang w:eastAsia="en-US"/>
                          </w:rPr>
                        </w:pPr>
                        <w:r>
                          <w:rPr>
                            <w:rFonts w:ascii="Arial" w:hAnsi="Arial" w:cs="Arial"/>
                            <w:bCs/>
                            <w:sz w:val="14"/>
                            <w:szCs w:val="14"/>
                            <w:lang w:eastAsia="en-US"/>
                          </w:rPr>
                          <w:t xml:space="preserve">            360</w:t>
                        </w:r>
                      </w:p>
                    </w:tc>
                    <w:tc>
                      <w:tcPr>
                        <w:tcW w:w="5479" w:type="dxa"/>
                        <w:vAlign w:val="center"/>
                      </w:tcPr>
                      <w:p w:rsidR="00AF48A5" w:rsidRDefault="00AF48A5">
                        <w:pPr>
                          <w:tabs>
                            <w:tab w:val="left" w:pos="284"/>
                          </w:tabs>
                          <w:spacing w:line="180" w:lineRule="exact"/>
                          <w:ind w:left="180" w:hanging="6"/>
                          <w:jc w:val="center"/>
                          <w:rPr>
                            <w:rFonts w:ascii="Arial" w:hAnsi="Arial" w:cs="Arial"/>
                            <w:bCs/>
                            <w:sz w:val="14"/>
                            <w:szCs w:val="14"/>
                            <w:lang w:eastAsia="en-US"/>
                          </w:rPr>
                        </w:pPr>
                      </w:p>
                    </w:tc>
                    <w:tc>
                      <w:tcPr>
                        <w:tcW w:w="752" w:type="dxa"/>
                        <w:noWrap/>
                        <w:vAlign w:val="center"/>
                      </w:tcPr>
                      <w:p w:rsidR="00AF48A5" w:rsidRDefault="00AF48A5">
                        <w:pPr>
                          <w:tabs>
                            <w:tab w:val="left" w:pos="284"/>
                          </w:tabs>
                          <w:spacing w:line="180" w:lineRule="exact"/>
                          <w:ind w:left="180" w:hanging="6"/>
                          <w:jc w:val="center"/>
                          <w:rPr>
                            <w:rFonts w:ascii="Arial" w:hAnsi="Arial" w:cs="Arial"/>
                            <w:bCs/>
                            <w:sz w:val="14"/>
                            <w:szCs w:val="14"/>
                            <w:lang w:eastAsia="en-US"/>
                          </w:rPr>
                        </w:pPr>
                      </w:p>
                    </w:tc>
                    <w:tc>
                      <w:tcPr>
                        <w:tcW w:w="236" w:type="dxa"/>
                        <w:noWrap/>
                        <w:vAlign w:val="center"/>
                      </w:tcPr>
                      <w:p w:rsidR="00AF48A5" w:rsidRDefault="00AF48A5">
                        <w:pPr>
                          <w:tabs>
                            <w:tab w:val="left" w:pos="284"/>
                          </w:tabs>
                          <w:spacing w:line="180" w:lineRule="exact"/>
                          <w:ind w:left="180" w:hanging="6"/>
                          <w:jc w:val="center"/>
                          <w:rPr>
                            <w:rFonts w:ascii="Arial" w:hAnsi="Arial" w:cs="Arial"/>
                            <w:bCs/>
                            <w:sz w:val="14"/>
                            <w:szCs w:val="14"/>
                            <w:lang w:eastAsia="en-US"/>
                          </w:rPr>
                        </w:pPr>
                      </w:p>
                    </w:tc>
                  </w:tr>
                </w:tbl>
                <w:p w:rsidR="00AF48A5" w:rsidRDefault="00AF48A5" w:rsidP="00AF48A5">
                  <w:pPr>
                    <w:tabs>
                      <w:tab w:val="left" w:pos="284"/>
                    </w:tabs>
                    <w:ind w:hanging="6"/>
                    <w:rPr>
                      <w:rFonts w:ascii="Arial" w:hAnsi="Arial" w:cs="Arial"/>
                      <w:b/>
                      <w:sz w:val="14"/>
                      <w:szCs w:val="14"/>
                      <w:lang w:val="en-US"/>
                    </w:rPr>
                  </w:pPr>
                  <w:r>
                    <w:rPr>
                      <w:rFonts w:ascii="Arial" w:hAnsi="Arial" w:cs="Arial"/>
                      <w:b/>
                      <w:sz w:val="14"/>
                      <w:szCs w:val="14"/>
                    </w:rPr>
                    <w:t xml:space="preserve"> </w:t>
                  </w:r>
                </w:p>
                <w:p w:rsidR="00AF48A5" w:rsidRDefault="00AF48A5" w:rsidP="00AF48A5">
                  <w:pPr>
                    <w:tabs>
                      <w:tab w:val="left" w:pos="284"/>
                    </w:tabs>
                    <w:ind w:hanging="6"/>
                    <w:rPr>
                      <w:rFonts w:ascii="Arial" w:hAnsi="Arial" w:cs="Arial"/>
                      <w:b/>
                      <w:i/>
                      <w:sz w:val="14"/>
                      <w:szCs w:val="14"/>
                    </w:rPr>
                  </w:pPr>
                  <w:r>
                    <w:rPr>
                      <w:rFonts w:ascii="Arial" w:hAnsi="Arial" w:cs="Arial"/>
                      <w:b/>
                      <w:sz w:val="14"/>
                      <w:szCs w:val="14"/>
                    </w:rPr>
                    <w:t>2.      ΑΝΗΛΙΚΑ ΤΕΚΝΑ ( 50 μονάδες για καθένα με ανώτατο όριο τα 6 τέκνα)</w:t>
                  </w:r>
                </w:p>
                <w:tbl>
                  <w:tblPr>
                    <w:tblW w:w="0" w:type="auto"/>
                    <w:tblInd w:w="288" w:type="dxa"/>
                    <w:tblLayout w:type="fixed"/>
                    <w:tblLook w:val="04A0"/>
                  </w:tblPr>
                  <w:tblGrid>
                    <w:gridCol w:w="1701"/>
                    <w:gridCol w:w="709"/>
                    <w:gridCol w:w="710"/>
                    <w:gridCol w:w="709"/>
                    <w:gridCol w:w="710"/>
                    <w:gridCol w:w="710"/>
                    <w:gridCol w:w="540"/>
                  </w:tblGrid>
                  <w:tr w:rsidR="00AF48A5">
                    <w:trPr>
                      <w:trHeight w:val="288"/>
                    </w:trPr>
                    <w:tc>
                      <w:tcPr>
                        <w:tcW w:w="1701" w:type="dxa"/>
                        <w:noWrap/>
                        <w:vAlign w:val="center"/>
                        <w:hideMark/>
                      </w:tcPr>
                      <w:p w:rsidR="00AF48A5" w:rsidRDefault="00AF48A5">
                        <w:pPr>
                          <w:tabs>
                            <w:tab w:val="left" w:pos="284"/>
                          </w:tabs>
                          <w:spacing w:line="276" w:lineRule="auto"/>
                          <w:ind w:hanging="6"/>
                          <w:rPr>
                            <w:rFonts w:ascii="Arial" w:hAnsi="Arial" w:cs="Arial"/>
                            <w:bCs/>
                            <w:sz w:val="14"/>
                            <w:szCs w:val="14"/>
                            <w:lang w:eastAsia="en-US"/>
                          </w:rPr>
                        </w:pPr>
                        <w:r>
                          <w:rPr>
                            <w:rFonts w:ascii="Arial" w:hAnsi="Arial" w:cs="Arial"/>
                            <w:bCs/>
                            <w:sz w:val="14"/>
                            <w:szCs w:val="14"/>
                            <w:lang w:eastAsia="en-US"/>
                          </w:rPr>
                          <w:t>αριθμός τέκνων</w:t>
                        </w:r>
                      </w:p>
                    </w:tc>
                    <w:tc>
                      <w:tcPr>
                        <w:tcW w:w="709" w:type="dxa"/>
                        <w:noWrap/>
                        <w:vAlign w:val="center"/>
                        <w:hideMark/>
                      </w:tcPr>
                      <w:p w:rsidR="00AF48A5" w:rsidRDefault="00AF48A5">
                        <w:pPr>
                          <w:tabs>
                            <w:tab w:val="left" w:pos="0"/>
                            <w:tab w:val="left" w:pos="284"/>
                          </w:tabs>
                          <w:spacing w:line="276" w:lineRule="auto"/>
                          <w:ind w:hanging="6"/>
                          <w:rPr>
                            <w:rFonts w:ascii="Arial" w:hAnsi="Arial" w:cs="Arial"/>
                            <w:sz w:val="14"/>
                            <w:szCs w:val="14"/>
                            <w:lang w:eastAsia="en-US"/>
                          </w:rPr>
                        </w:pPr>
                        <w:r>
                          <w:rPr>
                            <w:rFonts w:ascii="Arial" w:hAnsi="Arial" w:cs="Arial"/>
                            <w:sz w:val="14"/>
                            <w:szCs w:val="14"/>
                            <w:lang w:eastAsia="en-US"/>
                          </w:rPr>
                          <w:t>1</w:t>
                        </w:r>
                      </w:p>
                    </w:tc>
                    <w:tc>
                      <w:tcPr>
                        <w:tcW w:w="710" w:type="dxa"/>
                        <w:noWrap/>
                        <w:vAlign w:val="center"/>
                        <w:hideMark/>
                      </w:tcPr>
                      <w:p w:rsidR="00AF48A5" w:rsidRDefault="00AF48A5">
                        <w:pPr>
                          <w:tabs>
                            <w:tab w:val="left" w:pos="0"/>
                            <w:tab w:val="left" w:pos="284"/>
                          </w:tabs>
                          <w:spacing w:line="276" w:lineRule="auto"/>
                          <w:ind w:left="25" w:hanging="6"/>
                          <w:rPr>
                            <w:rFonts w:ascii="Arial" w:hAnsi="Arial" w:cs="Arial"/>
                            <w:sz w:val="14"/>
                            <w:szCs w:val="14"/>
                            <w:lang w:eastAsia="en-US"/>
                          </w:rPr>
                        </w:pPr>
                        <w:r>
                          <w:rPr>
                            <w:rFonts w:ascii="Arial" w:hAnsi="Arial" w:cs="Arial"/>
                            <w:sz w:val="14"/>
                            <w:szCs w:val="14"/>
                            <w:lang w:eastAsia="en-US"/>
                          </w:rPr>
                          <w:t>2</w:t>
                        </w:r>
                      </w:p>
                    </w:tc>
                    <w:tc>
                      <w:tcPr>
                        <w:tcW w:w="709" w:type="dxa"/>
                        <w:noWrap/>
                        <w:vAlign w:val="center"/>
                        <w:hideMark/>
                      </w:tcPr>
                      <w:p w:rsidR="00AF48A5" w:rsidRDefault="00AF48A5">
                        <w:pPr>
                          <w:tabs>
                            <w:tab w:val="left" w:pos="82"/>
                            <w:tab w:val="left" w:pos="284"/>
                          </w:tabs>
                          <w:spacing w:line="276" w:lineRule="auto"/>
                          <w:ind w:hanging="6"/>
                          <w:rPr>
                            <w:rFonts w:ascii="Arial" w:hAnsi="Arial" w:cs="Arial"/>
                            <w:sz w:val="14"/>
                            <w:szCs w:val="14"/>
                            <w:lang w:eastAsia="en-US"/>
                          </w:rPr>
                        </w:pPr>
                        <w:r>
                          <w:rPr>
                            <w:rFonts w:ascii="Arial" w:hAnsi="Arial" w:cs="Arial"/>
                            <w:sz w:val="14"/>
                            <w:szCs w:val="14"/>
                            <w:lang w:eastAsia="en-US"/>
                          </w:rPr>
                          <w:t>3</w:t>
                        </w:r>
                      </w:p>
                    </w:tc>
                    <w:tc>
                      <w:tcPr>
                        <w:tcW w:w="710" w:type="dxa"/>
                        <w:noWrap/>
                        <w:vAlign w:val="center"/>
                        <w:hideMark/>
                      </w:tcPr>
                      <w:p w:rsidR="00AF48A5" w:rsidRDefault="00AF48A5">
                        <w:pPr>
                          <w:tabs>
                            <w:tab w:val="left" w:pos="139"/>
                            <w:tab w:val="left" w:pos="284"/>
                          </w:tabs>
                          <w:spacing w:line="276" w:lineRule="auto"/>
                          <w:ind w:hanging="6"/>
                          <w:rPr>
                            <w:rFonts w:ascii="Arial" w:hAnsi="Arial" w:cs="Arial"/>
                            <w:sz w:val="14"/>
                            <w:szCs w:val="14"/>
                            <w:lang w:eastAsia="en-US"/>
                          </w:rPr>
                        </w:pPr>
                        <w:r>
                          <w:rPr>
                            <w:rFonts w:ascii="Arial" w:hAnsi="Arial" w:cs="Arial"/>
                            <w:sz w:val="14"/>
                            <w:szCs w:val="14"/>
                            <w:lang w:eastAsia="en-US"/>
                          </w:rPr>
                          <w:t>4</w:t>
                        </w:r>
                      </w:p>
                    </w:tc>
                    <w:tc>
                      <w:tcPr>
                        <w:tcW w:w="710" w:type="dxa"/>
                        <w:noWrap/>
                        <w:vAlign w:val="center"/>
                        <w:hideMark/>
                      </w:tcPr>
                      <w:p w:rsidR="00AF48A5" w:rsidRDefault="00AF48A5">
                        <w:pPr>
                          <w:tabs>
                            <w:tab w:val="left" w:pos="16"/>
                            <w:tab w:val="left" w:pos="284"/>
                          </w:tabs>
                          <w:spacing w:line="276" w:lineRule="auto"/>
                          <w:ind w:hanging="6"/>
                          <w:rPr>
                            <w:rFonts w:ascii="Arial" w:hAnsi="Arial" w:cs="Arial"/>
                            <w:sz w:val="14"/>
                            <w:szCs w:val="14"/>
                            <w:lang w:eastAsia="en-US"/>
                          </w:rPr>
                        </w:pPr>
                        <w:r>
                          <w:rPr>
                            <w:rFonts w:ascii="Arial" w:hAnsi="Arial" w:cs="Arial"/>
                            <w:sz w:val="14"/>
                            <w:szCs w:val="14"/>
                            <w:lang w:eastAsia="en-US"/>
                          </w:rPr>
                          <w:t>5</w:t>
                        </w:r>
                      </w:p>
                    </w:tc>
                    <w:tc>
                      <w:tcPr>
                        <w:tcW w:w="540" w:type="dxa"/>
                        <w:vAlign w:val="center"/>
                        <w:hideMark/>
                      </w:tcPr>
                      <w:p w:rsidR="00AF48A5" w:rsidRDefault="00AF48A5">
                        <w:pPr>
                          <w:tabs>
                            <w:tab w:val="left" w:pos="72"/>
                            <w:tab w:val="left" w:pos="284"/>
                          </w:tabs>
                          <w:spacing w:line="276" w:lineRule="auto"/>
                          <w:ind w:hanging="6"/>
                          <w:jc w:val="center"/>
                          <w:rPr>
                            <w:rFonts w:ascii="Arial" w:hAnsi="Arial" w:cs="Arial"/>
                            <w:sz w:val="14"/>
                            <w:szCs w:val="14"/>
                            <w:lang w:eastAsia="en-US"/>
                          </w:rPr>
                        </w:pPr>
                        <w:r>
                          <w:rPr>
                            <w:rFonts w:ascii="Arial" w:hAnsi="Arial" w:cs="Arial"/>
                            <w:sz w:val="14"/>
                            <w:szCs w:val="14"/>
                            <w:lang w:eastAsia="en-US"/>
                          </w:rPr>
                          <w:t>6</w:t>
                        </w:r>
                      </w:p>
                    </w:tc>
                  </w:tr>
                  <w:tr w:rsidR="00AF48A5">
                    <w:trPr>
                      <w:trHeight w:val="227"/>
                    </w:trPr>
                    <w:tc>
                      <w:tcPr>
                        <w:tcW w:w="1701" w:type="dxa"/>
                        <w:noWrap/>
                        <w:vAlign w:val="center"/>
                        <w:hideMark/>
                      </w:tcPr>
                      <w:p w:rsidR="00AF48A5" w:rsidRDefault="00AF48A5">
                        <w:pPr>
                          <w:tabs>
                            <w:tab w:val="left" w:pos="284"/>
                          </w:tabs>
                          <w:spacing w:line="276" w:lineRule="auto"/>
                          <w:ind w:hanging="6"/>
                          <w:rPr>
                            <w:rFonts w:ascii="Arial" w:hAnsi="Arial" w:cs="Arial"/>
                            <w:bCs/>
                            <w:sz w:val="14"/>
                            <w:szCs w:val="14"/>
                            <w:lang w:eastAsia="en-US"/>
                          </w:rPr>
                        </w:pPr>
                        <w:r>
                          <w:rPr>
                            <w:rFonts w:ascii="Arial" w:hAnsi="Arial" w:cs="Arial"/>
                            <w:bCs/>
                            <w:sz w:val="14"/>
                            <w:szCs w:val="14"/>
                            <w:lang w:eastAsia="en-US"/>
                          </w:rPr>
                          <w:t>μονάδες</w:t>
                        </w:r>
                      </w:p>
                    </w:tc>
                    <w:tc>
                      <w:tcPr>
                        <w:tcW w:w="709" w:type="dxa"/>
                        <w:noWrap/>
                        <w:vAlign w:val="center"/>
                        <w:hideMark/>
                      </w:tcPr>
                      <w:p w:rsidR="00AF48A5" w:rsidRDefault="00AF48A5">
                        <w:pPr>
                          <w:tabs>
                            <w:tab w:val="left" w:pos="0"/>
                            <w:tab w:val="left" w:pos="284"/>
                          </w:tabs>
                          <w:spacing w:line="276" w:lineRule="auto"/>
                          <w:ind w:hanging="6"/>
                          <w:rPr>
                            <w:rFonts w:ascii="Arial" w:hAnsi="Arial" w:cs="Arial"/>
                            <w:sz w:val="14"/>
                            <w:szCs w:val="14"/>
                            <w:lang w:eastAsia="en-US"/>
                          </w:rPr>
                        </w:pPr>
                        <w:r>
                          <w:rPr>
                            <w:rFonts w:ascii="Arial" w:hAnsi="Arial" w:cs="Arial"/>
                            <w:sz w:val="14"/>
                            <w:szCs w:val="14"/>
                            <w:lang w:eastAsia="en-US"/>
                          </w:rPr>
                          <w:t>50</w:t>
                        </w:r>
                      </w:p>
                    </w:tc>
                    <w:tc>
                      <w:tcPr>
                        <w:tcW w:w="710" w:type="dxa"/>
                        <w:noWrap/>
                        <w:vAlign w:val="center"/>
                        <w:hideMark/>
                      </w:tcPr>
                      <w:p w:rsidR="00AF48A5" w:rsidRDefault="00AF48A5">
                        <w:pPr>
                          <w:tabs>
                            <w:tab w:val="left" w:pos="0"/>
                            <w:tab w:val="left" w:pos="284"/>
                          </w:tabs>
                          <w:spacing w:line="276" w:lineRule="auto"/>
                          <w:ind w:hanging="6"/>
                          <w:rPr>
                            <w:rFonts w:ascii="Arial" w:hAnsi="Arial" w:cs="Arial"/>
                            <w:sz w:val="14"/>
                            <w:szCs w:val="14"/>
                            <w:lang w:eastAsia="en-US"/>
                          </w:rPr>
                        </w:pPr>
                        <w:r>
                          <w:rPr>
                            <w:rFonts w:ascii="Arial" w:hAnsi="Arial" w:cs="Arial"/>
                            <w:sz w:val="14"/>
                            <w:szCs w:val="14"/>
                            <w:lang w:eastAsia="en-US"/>
                          </w:rPr>
                          <w:t>100</w:t>
                        </w:r>
                      </w:p>
                    </w:tc>
                    <w:tc>
                      <w:tcPr>
                        <w:tcW w:w="709" w:type="dxa"/>
                        <w:noWrap/>
                        <w:vAlign w:val="center"/>
                        <w:hideMark/>
                      </w:tcPr>
                      <w:p w:rsidR="00AF48A5" w:rsidRDefault="00AF48A5">
                        <w:pPr>
                          <w:tabs>
                            <w:tab w:val="left" w:pos="82"/>
                            <w:tab w:val="left" w:pos="284"/>
                          </w:tabs>
                          <w:spacing w:line="276" w:lineRule="auto"/>
                          <w:ind w:hanging="6"/>
                          <w:rPr>
                            <w:rFonts w:ascii="Arial" w:hAnsi="Arial" w:cs="Arial"/>
                            <w:sz w:val="14"/>
                            <w:szCs w:val="14"/>
                            <w:lang w:eastAsia="en-US"/>
                          </w:rPr>
                        </w:pPr>
                        <w:r>
                          <w:rPr>
                            <w:rFonts w:ascii="Arial" w:hAnsi="Arial" w:cs="Arial"/>
                            <w:sz w:val="14"/>
                            <w:szCs w:val="14"/>
                            <w:lang w:eastAsia="en-US"/>
                          </w:rPr>
                          <w:t>150</w:t>
                        </w:r>
                      </w:p>
                    </w:tc>
                    <w:tc>
                      <w:tcPr>
                        <w:tcW w:w="710" w:type="dxa"/>
                        <w:noWrap/>
                        <w:vAlign w:val="center"/>
                        <w:hideMark/>
                      </w:tcPr>
                      <w:p w:rsidR="00AF48A5" w:rsidRDefault="00AF48A5">
                        <w:pPr>
                          <w:tabs>
                            <w:tab w:val="left" w:pos="139"/>
                            <w:tab w:val="left" w:pos="284"/>
                          </w:tabs>
                          <w:spacing w:line="276" w:lineRule="auto"/>
                          <w:ind w:hanging="6"/>
                          <w:rPr>
                            <w:rFonts w:ascii="Arial" w:hAnsi="Arial" w:cs="Arial"/>
                            <w:sz w:val="14"/>
                            <w:szCs w:val="14"/>
                            <w:lang w:eastAsia="en-US"/>
                          </w:rPr>
                        </w:pPr>
                        <w:r>
                          <w:rPr>
                            <w:rFonts w:ascii="Arial" w:hAnsi="Arial" w:cs="Arial"/>
                            <w:sz w:val="14"/>
                            <w:szCs w:val="14"/>
                            <w:lang w:eastAsia="en-US"/>
                          </w:rPr>
                          <w:t>200</w:t>
                        </w:r>
                      </w:p>
                    </w:tc>
                    <w:tc>
                      <w:tcPr>
                        <w:tcW w:w="710" w:type="dxa"/>
                        <w:noWrap/>
                        <w:vAlign w:val="center"/>
                        <w:hideMark/>
                      </w:tcPr>
                      <w:p w:rsidR="00AF48A5" w:rsidRDefault="00AF48A5">
                        <w:pPr>
                          <w:tabs>
                            <w:tab w:val="left" w:pos="16"/>
                            <w:tab w:val="left" w:pos="284"/>
                          </w:tabs>
                          <w:spacing w:line="276" w:lineRule="auto"/>
                          <w:ind w:hanging="6"/>
                          <w:rPr>
                            <w:rFonts w:ascii="Arial" w:hAnsi="Arial" w:cs="Arial"/>
                            <w:sz w:val="14"/>
                            <w:szCs w:val="14"/>
                            <w:lang w:eastAsia="en-US"/>
                          </w:rPr>
                        </w:pPr>
                        <w:r>
                          <w:rPr>
                            <w:rFonts w:ascii="Arial" w:hAnsi="Arial" w:cs="Arial"/>
                            <w:sz w:val="14"/>
                            <w:szCs w:val="14"/>
                            <w:lang w:eastAsia="en-US"/>
                          </w:rPr>
                          <w:t>250</w:t>
                        </w:r>
                      </w:p>
                    </w:tc>
                    <w:tc>
                      <w:tcPr>
                        <w:tcW w:w="540" w:type="dxa"/>
                        <w:vAlign w:val="center"/>
                        <w:hideMark/>
                      </w:tcPr>
                      <w:p w:rsidR="00AF48A5" w:rsidRDefault="00AF48A5">
                        <w:pPr>
                          <w:tabs>
                            <w:tab w:val="left" w:pos="72"/>
                            <w:tab w:val="left" w:pos="284"/>
                          </w:tabs>
                          <w:spacing w:line="276" w:lineRule="auto"/>
                          <w:ind w:hanging="6"/>
                          <w:jc w:val="center"/>
                          <w:rPr>
                            <w:rFonts w:ascii="Arial" w:hAnsi="Arial" w:cs="Arial"/>
                            <w:sz w:val="14"/>
                            <w:szCs w:val="14"/>
                            <w:lang w:eastAsia="en-US"/>
                          </w:rPr>
                        </w:pPr>
                        <w:r>
                          <w:rPr>
                            <w:rFonts w:ascii="Arial" w:hAnsi="Arial" w:cs="Arial"/>
                            <w:sz w:val="14"/>
                            <w:szCs w:val="14"/>
                            <w:lang w:eastAsia="en-US"/>
                          </w:rPr>
                          <w:t>300</w:t>
                        </w:r>
                      </w:p>
                    </w:tc>
                  </w:tr>
                  <w:tr w:rsidR="00AF48A5">
                    <w:trPr>
                      <w:trHeight w:val="227"/>
                    </w:trPr>
                    <w:tc>
                      <w:tcPr>
                        <w:tcW w:w="1701" w:type="dxa"/>
                        <w:noWrap/>
                        <w:vAlign w:val="center"/>
                      </w:tcPr>
                      <w:p w:rsidR="00AF48A5" w:rsidRDefault="00AF48A5">
                        <w:pPr>
                          <w:tabs>
                            <w:tab w:val="left" w:pos="284"/>
                          </w:tabs>
                          <w:spacing w:line="276" w:lineRule="auto"/>
                          <w:ind w:hanging="6"/>
                          <w:rPr>
                            <w:rFonts w:ascii="Arial" w:hAnsi="Arial" w:cs="Arial"/>
                            <w:bCs/>
                            <w:sz w:val="14"/>
                            <w:szCs w:val="14"/>
                            <w:lang w:eastAsia="en-US"/>
                          </w:rPr>
                        </w:pPr>
                      </w:p>
                    </w:tc>
                    <w:tc>
                      <w:tcPr>
                        <w:tcW w:w="709" w:type="dxa"/>
                        <w:noWrap/>
                        <w:vAlign w:val="center"/>
                      </w:tcPr>
                      <w:p w:rsidR="00AF48A5" w:rsidRDefault="00AF48A5">
                        <w:pPr>
                          <w:tabs>
                            <w:tab w:val="left" w:pos="0"/>
                            <w:tab w:val="left" w:pos="284"/>
                          </w:tabs>
                          <w:spacing w:line="276" w:lineRule="auto"/>
                          <w:ind w:hanging="6"/>
                          <w:jc w:val="center"/>
                          <w:rPr>
                            <w:rFonts w:ascii="Arial" w:hAnsi="Arial" w:cs="Arial"/>
                            <w:sz w:val="14"/>
                            <w:szCs w:val="14"/>
                            <w:lang w:eastAsia="en-US"/>
                          </w:rPr>
                        </w:pPr>
                      </w:p>
                    </w:tc>
                    <w:tc>
                      <w:tcPr>
                        <w:tcW w:w="710" w:type="dxa"/>
                        <w:noWrap/>
                        <w:vAlign w:val="center"/>
                      </w:tcPr>
                      <w:p w:rsidR="00AF48A5" w:rsidRDefault="00AF48A5">
                        <w:pPr>
                          <w:tabs>
                            <w:tab w:val="left" w:pos="0"/>
                            <w:tab w:val="left" w:pos="284"/>
                          </w:tabs>
                          <w:spacing w:line="276" w:lineRule="auto"/>
                          <w:ind w:left="25" w:hanging="6"/>
                          <w:jc w:val="center"/>
                          <w:rPr>
                            <w:rFonts w:ascii="Arial" w:hAnsi="Arial" w:cs="Arial"/>
                            <w:sz w:val="14"/>
                            <w:szCs w:val="14"/>
                            <w:lang w:eastAsia="en-US"/>
                          </w:rPr>
                        </w:pPr>
                      </w:p>
                    </w:tc>
                    <w:tc>
                      <w:tcPr>
                        <w:tcW w:w="709" w:type="dxa"/>
                        <w:noWrap/>
                        <w:vAlign w:val="center"/>
                      </w:tcPr>
                      <w:p w:rsidR="00AF48A5" w:rsidRDefault="00AF48A5">
                        <w:pPr>
                          <w:tabs>
                            <w:tab w:val="left" w:pos="82"/>
                            <w:tab w:val="left" w:pos="284"/>
                          </w:tabs>
                          <w:spacing w:line="276" w:lineRule="auto"/>
                          <w:ind w:left="82" w:hanging="6"/>
                          <w:jc w:val="center"/>
                          <w:rPr>
                            <w:rFonts w:ascii="Arial" w:hAnsi="Arial" w:cs="Arial"/>
                            <w:sz w:val="14"/>
                            <w:szCs w:val="14"/>
                            <w:lang w:eastAsia="en-US"/>
                          </w:rPr>
                        </w:pPr>
                      </w:p>
                    </w:tc>
                    <w:tc>
                      <w:tcPr>
                        <w:tcW w:w="710" w:type="dxa"/>
                        <w:noWrap/>
                        <w:vAlign w:val="center"/>
                      </w:tcPr>
                      <w:p w:rsidR="00AF48A5" w:rsidRDefault="00AF48A5">
                        <w:pPr>
                          <w:tabs>
                            <w:tab w:val="left" w:pos="139"/>
                            <w:tab w:val="left" w:pos="284"/>
                          </w:tabs>
                          <w:spacing w:line="276" w:lineRule="auto"/>
                          <w:ind w:left="139" w:hanging="6"/>
                          <w:jc w:val="center"/>
                          <w:rPr>
                            <w:rFonts w:ascii="Arial" w:hAnsi="Arial" w:cs="Arial"/>
                            <w:sz w:val="14"/>
                            <w:szCs w:val="14"/>
                            <w:lang w:eastAsia="en-US"/>
                          </w:rPr>
                        </w:pPr>
                      </w:p>
                    </w:tc>
                    <w:tc>
                      <w:tcPr>
                        <w:tcW w:w="710" w:type="dxa"/>
                        <w:noWrap/>
                        <w:vAlign w:val="center"/>
                      </w:tcPr>
                      <w:p w:rsidR="00AF48A5" w:rsidRDefault="00AF48A5">
                        <w:pPr>
                          <w:tabs>
                            <w:tab w:val="left" w:pos="16"/>
                            <w:tab w:val="left" w:pos="284"/>
                          </w:tabs>
                          <w:spacing w:line="276" w:lineRule="auto"/>
                          <w:ind w:left="16" w:hanging="6"/>
                          <w:jc w:val="center"/>
                          <w:rPr>
                            <w:rFonts w:ascii="Arial" w:hAnsi="Arial" w:cs="Arial"/>
                            <w:sz w:val="14"/>
                            <w:szCs w:val="14"/>
                            <w:lang w:eastAsia="en-US"/>
                          </w:rPr>
                        </w:pPr>
                      </w:p>
                    </w:tc>
                    <w:tc>
                      <w:tcPr>
                        <w:tcW w:w="540" w:type="dxa"/>
                      </w:tcPr>
                      <w:p w:rsidR="00AF48A5" w:rsidRDefault="00AF48A5">
                        <w:pPr>
                          <w:tabs>
                            <w:tab w:val="left" w:pos="72"/>
                            <w:tab w:val="left" w:pos="284"/>
                          </w:tabs>
                          <w:spacing w:line="276" w:lineRule="auto"/>
                          <w:ind w:left="72" w:hanging="6"/>
                          <w:jc w:val="center"/>
                          <w:rPr>
                            <w:rFonts w:ascii="Arial" w:hAnsi="Arial" w:cs="Arial"/>
                            <w:sz w:val="14"/>
                            <w:szCs w:val="14"/>
                            <w:lang w:eastAsia="en-US"/>
                          </w:rPr>
                        </w:pPr>
                      </w:p>
                    </w:tc>
                  </w:tr>
                </w:tbl>
                <w:p w:rsidR="00AF48A5" w:rsidRDefault="00AF48A5" w:rsidP="00AF48A5">
                  <w:pPr>
                    <w:tabs>
                      <w:tab w:val="left" w:pos="284"/>
                    </w:tabs>
                    <w:ind w:hanging="6"/>
                    <w:rPr>
                      <w:rFonts w:ascii="Arial" w:hAnsi="Arial" w:cs="Arial"/>
                      <w:b/>
                      <w:spacing w:val="-4"/>
                      <w:sz w:val="14"/>
                      <w:szCs w:val="14"/>
                    </w:rPr>
                  </w:pPr>
                </w:p>
                <w:p w:rsidR="00AF48A5" w:rsidRDefault="00134F11" w:rsidP="00AF48A5">
                  <w:pPr>
                    <w:tabs>
                      <w:tab w:val="left" w:pos="284"/>
                    </w:tabs>
                    <w:ind w:hanging="6"/>
                    <w:rPr>
                      <w:rFonts w:ascii="Arial" w:hAnsi="Arial" w:cs="Arial"/>
                      <w:b/>
                      <w:i/>
                      <w:spacing w:val="-4"/>
                      <w:sz w:val="14"/>
                      <w:szCs w:val="14"/>
                    </w:rPr>
                  </w:pPr>
                  <w:r>
                    <w:rPr>
                      <w:rFonts w:ascii="Arial" w:hAnsi="Arial" w:cs="Arial"/>
                      <w:b/>
                      <w:spacing w:val="-4"/>
                      <w:sz w:val="14"/>
                      <w:szCs w:val="14"/>
                    </w:rPr>
                    <w:t xml:space="preserve"> 3.</w:t>
                  </w:r>
                  <w:r w:rsidR="00AF48A5">
                    <w:rPr>
                      <w:rFonts w:ascii="Arial" w:hAnsi="Arial" w:cs="Arial"/>
                      <w:b/>
                      <w:spacing w:val="-4"/>
                      <w:sz w:val="14"/>
                      <w:szCs w:val="14"/>
                    </w:rPr>
                    <w:t xml:space="preserve">  ΒΑΘΜΟΣ </w:t>
                  </w:r>
                  <w:r w:rsidR="00AF48A5" w:rsidRPr="0007438A">
                    <w:rPr>
                      <w:rFonts w:ascii="Arial" w:hAnsi="Arial" w:cs="Arial"/>
                      <w:b/>
                      <w:spacing w:val="-4"/>
                      <w:sz w:val="14"/>
                      <w:szCs w:val="14"/>
                    </w:rPr>
                    <w:t>ΒΑΣΙΚΟΥ</w:t>
                  </w:r>
                  <w:r w:rsidR="00AF48A5">
                    <w:rPr>
                      <w:rFonts w:ascii="Arial" w:hAnsi="Arial" w:cs="Arial"/>
                      <w:b/>
                      <w:spacing w:val="-4"/>
                      <w:sz w:val="14"/>
                      <w:szCs w:val="14"/>
                    </w:rPr>
                    <w:t xml:space="preserve"> ΤΙΤΛΟΥ ΣΠΟΥΔΩΝ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40"/>
                    <w:gridCol w:w="454"/>
                    <w:gridCol w:w="328"/>
                    <w:gridCol w:w="455"/>
                    <w:gridCol w:w="358"/>
                    <w:gridCol w:w="455"/>
                    <w:gridCol w:w="358"/>
                    <w:gridCol w:w="455"/>
                    <w:gridCol w:w="358"/>
                    <w:gridCol w:w="455"/>
                    <w:gridCol w:w="358"/>
                    <w:gridCol w:w="455"/>
                    <w:gridCol w:w="358"/>
                    <w:gridCol w:w="455"/>
                    <w:gridCol w:w="358"/>
                    <w:gridCol w:w="455"/>
                    <w:gridCol w:w="358"/>
                    <w:gridCol w:w="455"/>
                    <w:gridCol w:w="358"/>
                    <w:gridCol w:w="455"/>
                    <w:gridCol w:w="358"/>
                    <w:gridCol w:w="455"/>
                  </w:tblGrid>
                  <w:tr w:rsidR="00AF48A5">
                    <w:trPr>
                      <w:trHeight w:val="224"/>
                    </w:trPr>
                    <w:tc>
                      <w:tcPr>
                        <w:tcW w:w="0" w:type="auto"/>
                        <w:vAlign w:val="center"/>
                        <w:hideMark/>
                      </w:tcPr>
                      <w:p w:rsidR="00AF48A5" w:rsidRDefault="00AF48A5">
                        <w:pPr>
                          <w:tabs>
                            <w:tab w:val="left" w:pos="284"/>
                          </w:tabs>
                          <w:spacing w:line="200" w:lineRule="exact"/>
                          <w:ind w:hanging="6"/>
                          <w:rPr>
                            <w:rFonts w:ascii="Arial" w:hAnsi="Arial" w:cs="Arial"/>
                            <w:bCs/>
                            <w:sz w:val="14"/>
                            <w:szCs w:val="14"/>
                            <w:lang w:eastAsia="en-US"/>
                          </w:rPr>
                        </w:pPr>
                        <w:r>
                          <w:rPr>
                            <w:rFonts w:ascii="Arial" w:hAnsi="Arial" w:cs="Arial"/>
                            <w:bCs/>
                            <w:sz w:val="14"/>
                            <w:szCs w:val="14"/>
                            <w:lang w:eastAsia="en-US"/>
                          </w:rPr>
                          <w:t>κατηγορίες  ΠΕ &amp; ΤΕ</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5</w:t>
                        </w:r>
                      </w:p>
                    </w:tc>
                    <w:tc>
                      <w:tcPr>
                        <w:tcW w:w="0" w:type="auto"/>
                        <w:vAlign w:val="center"/>
                        <w:hideMark/>
                      </w:tcPr>
                      <w:p w:rsidR="00AF48A5" w:rsidRDefault="00AF48A5">
                        <w:pPr>
                          <w:tabs>
                            <w:tab w:val="left" w:pos="284"/>
                          </w:tabs>
                          <w:spacing w:line="200" w:lineRule="exact"/>
                          <w:ind w:hanging="6"/>
                          <w:jc w:val="center"/>
                          <w:rPr>
                            <w:rFonts w:ascii="Arial" w:hAnsi="Arial" w:cs="Arial"/>
                            <w:bCs/>
                            <w:spacing w:val="-30"/>
                            <w:sz w:val="14"/>
                            <w:szCs w:val="14"/>
                            <w:lang w:eastAsia="en-US"/>
                          </w:rPr>
                        </w:pPr>
                        <w:r>
                          <w:rPr>
                            <w:rFonts w:ascii="Arial" w:hAnsi="Arial" w:cs="Arial"/>
                            <w:bCs/>
                            <w:spacing w:val="-30"/>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5,5</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6</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6,5</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7</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7,5</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8</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8,5</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9</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9,5</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10</w:t>
                        </w:r>
                      </w:p>
                    </w:tc>
                  </w:tr>
                  <w:tr w:rsidR="00AF48A5">
                    <w:trPr>
                      <w:trHeight w:val="224"/>
                    </w:trPr>
                    <w:tc>
                      <w:tcPr>
                        <w:tcW w:w="0" w:type="auto"/>
                        <w:vAlign w:val="center"/>
                        <w:hideMark/>
                      </w:tcPr>
                      <w:p w:rsidR="00AF48A5" w:rsidRDefault="00AF48A5">
                        <w:pPr>
                          <w:tabs>
                            <w:tab w:val="left" w:pos="284"/>
                          </w:tabs>
                          <w:spacing w:line="200" w:lineRule="exact"/>
                          <w:ind w:hanging="6"/>
                          <w:rPr>
                            <w:rFonts w:ascii="Arial" w:hAnsi="Arial" w:cs="Arial"/>
                            <w:bCs/>
                            <w:sz w:val="14"/>
                            <w:szCs w:val="14"/>
                            <w:lang w:eastAsia="en-US"/>
                          </w:rPr>
                        </w:pPr>
                        <w:r>
                          <w:rPr>
                            <w:rFonts w:ascii="Arial" w:hAnsi="Arial" w:cs="Arial"/>
                            <w:bCs/>
                            <w:sz w:val="14"/>
                            <w:szCs w:val="14"/>
                            <w:lang w:eastAsia="en-US"/>
                          </w:rPr>
                          <w:t>κατηγορία ΔΕ</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10</w:t>
                        </w:r>
                      </w:p>
                    </w:tc>
                    <w:tc>
                      <w:tcPr>
                        <w:tcW w:w="0" w:type="auto"/>
                        <w:vAlign w:val="center"/>
                        <w:hideMark/>
                      </w:tcPr>
                      <w:p w:rsidR="00AF48A5" w:rsidRDefault="00AF48A5">
                        <w:pPr>
                          <w:tabs>
                            <w:tab w:val="left" w:pos="284"/>
                          </w:tabs>
                          <w:spacing w:line="200" w:lineRule="exact"/>
                          <w:ind w:hanging="6"/>
                          <w:jc w:val="center"/>
                          <w:rPr>
                            <w:rFonts w:ascii="Arial" w:hAnsi="Arial" w:cs="Arial"/>
                            <w:bCs/>
                            <w:spacing w:val="-30"/>
                            <w:sz w:val="14"/>
                            <w:szCs w:val="14"/>
                            <w:lang w:eastAsia="en-US"/>
                          </w:rPr>
                        </w:pPr>
                        <w:r>
                          <w:rPr>
                            <w:rFonts w:ascii="Arial" w:hAnsi="Arial" w:cs="Arial"/>
                            <w:bCs/>
                            <w:spacing w:val="-30"/>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11</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12</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13</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14</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15</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16</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17</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val="en-US" w:eastAsia="en-US"/>
                          </w:rPr>
                        </w:pPr>
                        <w:r>
                          <w:rPr>
                            <w:rFonts w:ascii="Arial" w:hAnsi="Arial" w:cs="Arial"/>
                            <w:bCs/>
                            <w:sz w:val="14"/>
                            <w:szCs w:val="14"/>
                            <w:lang w:eastAsia="en-US"/>
                          </w:rPr>
                          <w:t>1</w:t>
                        </w:r>
                        <w:r>
                          <w:rPr>
                            <w:rFonts w:ascii="Arial" w:hAnsi="Arial" w:cs="Arial"/>
                            <w:bCs/>
                            <w:sz w:val="14"/>
                            <w:szCs w:val="14"/>
                            <w:lang w:val="en-US" w:eastAsia="en-US"/>
                          </w:rPr>
                          <w:t>8</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val="en-US" w:eastAsia="en-US"/>
                          </w:rPr>
                        </w:pPr>
                        <w:r>
                          <w:rPr>
                            <w:rFonts w:ascii="Arial" w:hAnsi="Arial" w:cs="Arial"/>
                            <w:bCs/>
                            <w:sz w:val="14"/>
                            <w:szCs w:val="14"/>
                            <w:lang w:val="en-US"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val="en-US" w:eastAsia="en-US"/>
                          </w:rPr>
                        </w:pPr>
                        <w:r>
                          <w:rPr>
                            <w:rFonts w:ascii="Arial" w:hAnsi="Arial" w:cs="Arial"/>
                            <w:bCs/>
                            <w:sz w:val="14"/>
                            <w:szCs w:val="14"/>
                            <w:lang w:val="en-US" w:eastAsia="en-US"/>
                          </w:rPr>
                          <w:t>19</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val="en-US" w:eastAsia="en-US"/>
                          </w:rPr>
                        </w:pPr>
                        <w:r>
                          <w:rPr>
                            <w:rFonts w:ascii="Arial" w:hAnsi="Arial" w:cs="Arial"/>
                            <w:bCs/>
                            <w:sz w:val="14"/>
                            <w:szCs w:val="14"/>
                            <w:lang w:val="en-US"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val="en-US" w:eastAsia="en-US"/>
                          </w:rPr>
                        </w:pPr>
                        <w:r>
                          <w:rPr>
                            <w:rFonts w:ascii="Arial" w:hAnsi="Arial" w:cs="Arial"/>
                            <w:bCs/>
                            <w:sz w:val="14"/>
                            <w:szCs w:val="14"/>
                            <w:lang w:val="en-US" w:eastAsia="en-US"/>
                          </w:rPr>
                          <w:t>20</w:t>
                        </w:r>
                      </w:p>
                    </w:tc>
                  </w:tr>
                  <w:tr w:rsidR="00AF48A5">
                    <w:trPr>
                      <w:trHeight w:val="224"/>
                    </w:trPr>
                    <w:tc>
                      <w:tcPr>
                        <w:tcW w:w="0" w:type="auto"/>
                        <w:vAlign w:val="center"/>
                        <w:hideMark/>
                      </w:tcPr>
                      <w:p w:rsidR="00AF48A5" w:rsidRDefault="00AF48A5">
                        <w:pPr>
                          <w:tabs>
                            <w:tab w:val="left" w:pos="284"/>
                          </w:tabs>
                          <w:spacing w:line="200" w:lineRule="exact"/>
                          <w:ind w:hanging="6"/>
                          <w:rPr>
                            <w:rFonts w:ascii="Arial" w:hAnsi="Arial" w:cs="Arial"/>
                            <w:bCs/>
                            <w:sz w:val="14"/>
                            <w:szCs w:val="14"/>
                            <w:lang w:eastAsia="en-US"/>
                          </w:rPr>
                        </w:pPr>
                        <w:r>
                          <w:rPr>
                            <w:rFonts w:ascii="Arial" w:hAnsi="Arial" w:cs="Arial"/>
                            <w:bCs/>
                            <w:sz w:val="14"/>
                            <w:szCs w:val="14"/>
                            <w:lang w:eastAsia="en-US"/>
                          </w:rPr>
                          <w:t>μονάδες</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200</w:t>
                        </w:r>
                      </w:p>
                    </w:tc>
                    <w:tc>
                      <w:tcPr>
                        <w:tcW w:w="0" w:type="auto"/>
                        <w:vAlign w:val="center"/>
                        <w:hideMark/>
                      </w:tcPr>
                      <w:p w:rsidR="00AF48A5" w:rsidRDefault="00AF48A5">
                        <w:pPr>
                          <w:tabs>
                            <w:tab w:val="left" w:pos="284"/>
                          </w:tabs>
                          <w:spacing w:line="200" w:lineRule="exact"/>
                          <w:ind w:hanging="6"/>
                          <w:jc w:val="center"/>
                          <w:rPr>
                            <w:rFonts w:ascii="Arial" w:hAnsi="Arial" w:cs="Arial"/>
                            <w:bCs/>
                            <w:spacing w:val="-30"/>
                            <w:sz w:val="14"/>
                            <w:szCs w:val="14"/>
                            <w:lang w:eastAsia="en-US"/>
                          </w:rPr>
                        </w:pPr>
                        <w:r>
                          <w:rPr>
                            <w:rFonts w:ascii="Arial" w:hAnsi="Arial" w:cs="Arial"/>
                            <w:bCs/>
                            <w:spacing w:val="-30"/>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220</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240</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260</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280</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300</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320</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340</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360</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380</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0" w:type="auto"/>
                        <w:vAlign w:val="center"/>
                        <w:hideMark/>
                      </w:tcPr>
                      <w:p w:rsidR="00AF48A5" w:rsidRDefault="00AF48A5">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400</w:t>
                        </w:r>
                      </w:p>
                    </w:tc>
                  </w:tr>
                </w:tbl>
                <w:p w:rsidR="00AF48A5" w:rsidRDefault="00AF48A5" w:rsidP="00AF48A5">
                  <w:pPr>
                    <w:tabs>
                      <w:tab w:val="left" w:pos="284"/>
                    </w:tabs>
                    <w:ind w:hanging="6"/>
                    <w:rPr>
                      <w:rFonts w:ascii="Arial" w:hAnsi="Arial" w:cs="Arial"/>
                      <w:bCs/>
                      <w:sz w:val="8"/>
                      <w:szCs w:val="8"/>
                    </w:rPr>
                  </w:pPr>
                </w:p>
                <w:p w:rsidR="00AF48A5" w:rsidRDefault="00AF48A5" w:rsidP="00AF48A5">
                  <w:pPr>
                    <w:tabs>
                      <w:tab w:val="left" w:pos="284"/>
                    </w:tabs>
                    <w:ind w:hanging="6"/>
                    <w:rPr>
                      <w:rFonts w:ascii="Arial" w:hAnsi="Arial" w:cs="Arial"/>
                      <w:bCs/>
                      <w:sz w:val="8"/>
                      <w:szCs w:val="8"/>
                    </w:rPr>
                  </w:pPr>
                  <w:r>
                    <w:rPr>
                      <w:rFonts w:ascii="Arial" w:hAnsi="Arial" w:cs="Arial"/>
                      <w:bCs/>
                      <w:sz w:val="8"/>
                      <w:szCs w:val="8"/>
                    </w:rPr>
                    <w:t xml:space="preserve">              </w:t>
                  </w:r>
                </w:p>
                <w:p w:rsidR="00AF48A5" w:rsidRDefault="00AF48A5" w:rsidP="00AF48A5">
                  <w:pPr>
                    <w:tabs>
                      <w:tab w:val="left" w:pos="284"/>
                    </w:tabs>
                    <w:ind w:hanging="6"/>
                    <w:rPr>
                      <w:rFonts w:ascii="Arial" w:hAnsi="Arial" w:cs="Arial"/>
                      <w:b/>
                      <w:sz w:val="14"/>
                      <w:szCs w:val="14"/>
                    </w:rPr>
                  </w:pPr>
                </w:p>
                <w:p w:rsidR="00AF48A5" w:rsidRDefault="00AF48A5" w:rsidP="00AF48A5">
                  <w:pPr>
                    <w:tabs>
                      <w:tab w:val="left" w:pos="284"/>
                    </w:tabs>
                    <w:ind w:hanging="6"/>
                    <w:rPr>
                      <w:rFonts w:ascii="Arial" w:hAnsi="Arial" w:cs="Arial"/>
                      <w:b/>
                      <w:sz w:val="14"/>
                      <w:szCs w:val="14"/>
                    </w:rPr>
                  </w:pPr>
                </w:p>
                <w:p w:rsidR="00AF48A5" w:rsidRDefault="00134F11" w:rsidP="00AF48A5">
                  <w:pPr>
                    <w:tabs>
                      <w:tab w:val="left" w:pos="284"/>
                    </w:tabs>
                    <w:ind w:hanging="6"/>
                    <w:rPr>
                      <w:rFonts w:ascii="Arial" w:hAnsi="Arial" w:cs="Arial"/>
                      <w:b/>
                      <w:sz w:val="14"/>
                      <w:szCs w:val="14"/>
                    </w:rPr>
                  </w:pPr>
                  <w:r>
                    <w:rPr>
                      <w:rFonts w:ascii="Arial" w:hAnsi="Arial" w:cs="Arial"/>
                      <w:b/>
                      <w:sz w:val="14"/>
                      <w:szCs w:val="14"/>
                    </w:rPr>
                    <w:t>4</w:t>
                  </w:r>
                  <w:r w:rsidR="00AF48A5">
                    <w:rPr>
                      <w:rFonts w:ascii="Arial" w:hAnsi="Arial" w:cs="Arial"/>
                      <w:b/>
                      <w:sz w:val="14"/>
                      <w:szCs w:val="14"/>
                    </w:rPr>
                    <w:t>. ΕΜΠΕΙΡΙΑ (7 μονάδες ανά μήνα εμπειρίας και έως 84 μήνες)</w:t>
                  </w:r>
                </w:p>
                <w:p w:rsidR="00AF48A5" w:rsidRDefault="00AF48A5" w:rsidP="00AF48A5">
                  <w:pPr>
                    <w:tabs>
                      <w:tab w:val="left" w:pos="284"/>
                    </w:tabs>
                    <w:ind w:hanging="6"/>
                    <w:rPr>
                      <w:rFonts w:ascii="Arial" w:hAnsi="Arial" w:cs="Arial"/>
                      <w:b/>
                      <w:sz w:val="14"/>
                      <w:szCs w:val="14"/>
                    </w:rPr>
                  </w:pPr>
                </w:p>
                <w:tbl>
                  <w:tblPr>
                    <w:tblW w:w="10080" w:type="dxa"/>
                    <w:tblInd w:w="288" w:type="dxa"/>
                    <w:tblLayout w:type="fixed"/>
                    <w:tblLook w:val="04A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AF48A5">
                    <w:trPr>
                      <w:trHeight w:val="341"/>
                    </w:trPr>
                    <w:tc>
                      <w:tcPr>
                        <w:tcW w:w="1425" w:type="dxa"/>
                        <w:vAlign w:val="center"/>
                        <w:hideMark/>
                      </w:tcPr>
                      <w:p w:rsidR="00AF48A5" w:rsidRDefault="00AF48A5">
                        <w:pPr>
                          <w:tabs>
                            <w:tab w:val="left" w:pos="284"/>
                          </w:tabs>
                          <w:spacing w:line="276" w:lineRule="auto"/>
                          <w:ind w:hanging="6"/>
                          <w:rPr>
                            <w:rFonts w:ascii="Arial" w:hAnsi="Arial" w:cs="Arial"/>
                            <w:sz w:val="14"/>
                            <w:szCs w:val="14"/>
                            <w:lang w:eastAsia="en-US"/>
                          </w:rPr>
                        </w:pPr>
                        <w:r>
                          <w:rPr>
                            <w:rFonts w:ascii="Arial" w:hAnsi="Arial" w:cs="Arial"/>
                            <w:sz w:val="14"/>
                            <w:szCs w:val="14"/>
                            <w:lang w:eastAsia="en-US"/>
                          </w:rPr>
                          <w:t>μήνες εμπειρίας</w:t>
                        </w:r>
                      </w:p>
                    </w:tc>
                    <w:tc>
                      <w:tcPr>
                        <w:tcW w:w="361"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1</w:t>
                        </w:r>
                      </w:p>
                    </w:tc>
                    <w:tc>
                      <w:tcPr>
                        <w:tcW w:w="433"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2</w:t>
                        </w:r>
                      </w:p>
                    </w:tc>
                    <w:tc>
                      <w:tcPr>
                        <w:tcW w:w="433"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3</w:t>
                        </w:r>
                      </w:p>
                    </w:tc>
                    <w:tc>
                      <w:tcPr>
                        <w:tcW w:w="361"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4</w:t>
                        </w:r>
                      </w:p>
                    </w:tc>
                    <w:tc>
                      <w:tcPr>
                        <w:tcW w:w="361"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5</w:t>
                        </w:r>
                      </w:p>
                    </w:tc>
                    <w:tc>
                      <w:tcPr>
                        <w:tcW w:w="433"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6</w:t>
                        </w:r>
                      </w:p>
                    </w:tc>
                    <w:tc>
                      <w:tcPr>
                        <w:tcW w:w="433"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7</w:t>
                        </w:r>
                      </w:p>
                    </w:tc>
                    <w:tc>
                      <w:tcPr>
                        <w:tcW w:w="433"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8</w:t>
                        </w:r>
                      </w:p>
                    </w:tc>
                    <w:tc>
                      <w:tcPr>
                        <w:tcW w:w="433"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9</w:t>
                        </w:r>
                      </w:p>
                    </w:tc>
                    <w:tc>
                      <w:tcPr>
                        <w:tcW w:w="433"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10</w:t>
                        </w:r>
                      </w:p>
                    </w:tc>
                    <w:tc>
                      <w:tcPr>
                        <w:tcW w:w="433"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11</w:t>
                        </w:r>
                      </w:p>
                    </w:tc>
                    <w:tc>
                      <w:tcPr>
                        <w:tcW w:w="433"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12</w:t>
                        </w:r>
                      </w:p>
                    </w:tc>
                    <w:tc>
                      <w:tcPr>
                        <w:tcW w:w="433"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13</w:t>
                        </w:r>
                      </w:p>
                    </w:tc>
                    <w:tc>
                      <w:tcPr>
                        <w:tcW w:w="433"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14</w:t>
                        </w:r>
                      </w:p>
                    </w:tc>
                    <w:tc>
                      <w:tcPr>
                        <w:tcW w:w="419"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w:t>
                        </w:r>
                      </w:p>
                    </w:tc>
                    <w:tc>
                      <w:tcPr>
                        <w:tcW w:w="506"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val="en-US" w:eastAsia="en-US"/>
                          </w:rPr>
                        </w:pPr>
                        <w:r>
                          <w:rPr>
                            <w:rFonts w:ascii="Arial" w:hAnsi="Arial" w:cs="Arial"/>
                            <w:sz w:val="13"/>
                            <w:szCs w:val="13"/>
                            <w:lang w:eastAsia="en-US"/>
                          </w:rPr>
                          <w:t>5</w:t>
                        </w:r>
                        <w:r>
                          <w:rPr>
                            <w:rFonts w:ascii="Arial" w:hAnsi="Arial" w:cs="Arial"/>
                            <w:sz w:val="13"/>
                            <w:szCs w:val="13"/>
                            <w:lang w:val="en-US" w:eastAsia="en-US"/>
                          </w:rPr>
                          <w:t>7</w:t>
                        </w:r>
                      </w:p>
                    </w:tc>
                    <w:tc>
                      <w:tcPr>
                        <w:tcW w:w="506"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58</w:t>
                        </w:r>
                      </w:p>
                    </w:tc>
                    <w:tc>
                      <w:tcPr>
                        <w:tcW w:w="506"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59</w:t>
                        </w:r>
                      </w:p>
                    </w:tc>
                    <w:tc>
                      <w:tcPr>
                        <w:tcW w:w="872"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84 και άνω</w:t>
                        </w:r>
                      </w:p>
                    </w:tc>
                  </w:tr>
                  <w:tr w:rsidR="00AF48A5">
                    <w:trPr>
                      <w:trHeight w:val="341"/>
                    </w:trPr>
                    <w:tc>
                      <w:tcPr>
                        <w:tcW w:w="1425" w:type="dxa"/>
                        <w:vAlign w:val="center"/>
                        <w:hideMark/>
                      </w:tcPr>
                      <w:p w:rsidR="00AF48A5" w:rsidRDefault="00AF48A5">
                        <w:pPr>
                          <w:tabs>
                            <w:tab w:val="left" w:pos="284"/>
                          </w:tabs>
                          <w:spacing w:line="276" w:lineRule="auto"/>
                          <w:ind w:hanging="6"/>
                          <w:rPr>
                            <w:rFonts w:ascii="Arial" w:hAnsi="Arial" w:cs="Arial"/>
                            <w:sz w:val="14"/>
                            <w:szCs w:val="14"/>
                            <w:lang w:eastAsia="en-US"/>
                          </w:rPr>
                        </w:pPr>
                        <w:r>
                          <w:rPr>
                            <w:rFonts w:ascii="Arial" w:hAnsi="Arial" w:cs="Arial"/>
                            <w:sz w:val="14"/>
                            <w:szCs w:val="14"/>
                            <w:lang w:eastAsia="en-US"/>
                          </w:rPr>
                          <w:t>μονάδες</w:t>
                        </w:r>
                      </w:p>
                    </w:tc>
                    <w:tc>
                      <w:tcPr>
                        <w:tcW w:w="361"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7</w:t>
                        </w:r>
                      </w:p>
                    </w:tc>
                    <w:tc>
                      <w:tcPr>
                        <w:tcW w:w="433"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14</w:t>
                        </w:r>
                      </w:p>
                    </w:tc>
                    <w:tc>
                      <w:tcPr>
                        <w:tcW w:w="433"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21</w:t>
                        </w:r>
                      </w:p>
                    </w:tc>
                    <w:tc>
                      <w:tcPr>
                        <w:tcW w:w="361"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28</w:t>
                        </w:r>
                      </w:p>
                    </w:tc>
                    <w:tc>
                      <w:tcPr>
                        <w:tcW w:w="361"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35</w:t>
                        </w:r>
                      </w:p>
                    </w:tc>
                    <w:tc>
                      <w:tcPr>
                        <w:tcW w:w="433"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42</w:t>
                        </w:r>
                      </w:p>
                    </w:tc>
                    <w:tc>
                      <w:tcPr>
                        <w:tcW w:w="433"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49</w:t>
                        </w:r>
                      </w:p>
                    </w:tc>
                    <w:tc>
                      <w:tcPr>
                        <w:tcW w:w="433"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56</w:t>
                        </w:r>
                      </w:p>
                    </w:tc>
                    <w:tc>
                      <w:tcPr>
                        <w:tcW w:w="433"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63</w:t>
                        </w:r>
                      </w:p>
                    </w:tc>
                    <w:tc>
                      <w:tcPr>
                        <w:tcW w:w="433"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70</w:t>
                        </w:r>
                      </w:p>
                    </w:tc>
                    <w:tc>
                      <w:tcPr>
                        <w:tcW w:w="433"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77</w:t>
                        </w:r>
                      </w:p>
                    </w:tc>
                    <w:tc>
                      <w:tcPr>
                        <w:tcW w:w="433"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84</w:t>
                        </w:r>
                      </w:p>
                    </w:tc>
                    <w:tc>
                      <w:tcPr>
                        <w:tcW w:w="433"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91</w:t>
                        </w:r>
                      </w:p>
                    </w:tc>
                    <w:tc>
                      <w:tcPr>
                        <w:tcW w:w="433"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98</w:t>
                        </w:r>
                      </w:p>
                    </w:tc>
                    <w:tc>
                      <w:tcPr>
                        <w:tcW w:w="419"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w:t>
                        </w:r>
                      </w:p>
                    </w:tc>
                    <w:tc>
                      <w:tcPr>
                        <w:tcW w:w="506"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399</w:t>
                        </w:r>
                      </w:p>
                    </w:tc>
                    <w:tc>
                      <w:tcPr>
                        <w:tcW w:w="506"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406</w:t>
                        </w:r>
                      </w:p>
                    </w:tc>
                    <w:tc>
                      <w:tcPr>
                        <w:tcW w:w="506"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413</w:t>
                        </w:r>
                      </w:p>
                    </w:tc>
                    <w:tc>
                      <w:tcPr>
                        <w:tcW w:w="872" w:type="dxa"/>
                        <w:vAlign w:val="center"/>
                      </w:tcPr>
                      <w:p w:rsidR="00AF48A5" w:rsidRDefault="00AF48A5">
                        <w:pPr>
                          <w:tabs>
                            <w:tab w:val="left" w:pos="284"/>
                          </w:tabs>
                          <w:spacing w:line="276" w:lineRule="auto"/>
                          <w:ind w:hanging="6"/>
                          <w:jc w:val="center"/>
                          <w:rPr>
                            <w:rFonts w:ascii="Arial" w:hAnsi="Arial" w:cs="Arial"/>
                            <w:sz w:val="13"/>
                            <w:szCs w:val="13"/>
                            <w:lang w:eastAsia="en-US"/>
                          </w:rPr>
                        </w:pPr>
                      </w:p>
                      <w:p w:rsidR="00AF48A5" w:rsidRDefault="00AF48A5">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588</w:t>
                        </w:r>
                      </w:p>
                    </w:tc>
                  </w:tr>
                </w:tbl>
                <w:p w:rsidR="00AF48A5" w:rsidRDefault="00AF48A5" w:rsidP="00AF48A5">
                  <w:pPr>
                    <w:tabs>
                      <w:tab w:val="left" w:pos="284"/>
                    </w:tabs>
                    <w:ind w:hanging="6"/>
                    <w:rPr>
                      <w:sz w:val="8"/>
                      <w:szCs w:val="8"/>
                    </w:rPr>
                  </w:pPr>
                </w:p>
                <w:p w:rsidR="00AF48A5" w:rsidRDefault="00AF48A5" w:rsidP="00AF48A5">
                  <w:pPr>
                    <w:tabs>
                      <w:tab w:val="left" w:pos="284"/>
                    </w:tabs>
                    <w:ind w:hanging="6"/>
                    <w:rPr>
                      <w:rFonts w:ascii="Arial" w:hAnsi="Arial" w:cs="Arial"/>
                      <w:b/>
                      <w:sz w:val="14"/>
                      <w:szCs w:val="14"/>
                    </w:rPr>
                  </w:pPr>
                </w:p>
                <w:p w:rsidR="00AF48A5" w:rsidRDefault="00AF48A5" w:rsidP="00AF48A5">
                  <w:pPr>
                    <w:tabs>
                      <w:tab w:val="left" w:pos="284"/>
                    </w:tabs>
                    <w:ind w:hanging="6"/>
                    <w:rPr>
                      <w:rFonts w:ascii="Arial" w:hAnsi="Arial" w:cs="Arial"/>
                      <w:b/>
                      <w:sz w:val="14"/>
                      <w:szCs w:val="14"/>
                    </w:rPr>
                  </w:pPr>
                </w:p>
                <w:p w:rsidR="00AF48A5" w:rsidRDefault="00AF48A5" w:rsidP="00AF48A5">
                  <w:pPr>
                    <w:tabs>
                      <w:tab w:val="left" w:pos="284"/>
                    </w:tabs>
                    <w:ind w:hanging="6"/>
                    <w:jc w:val="both"/>
                    <w:rPr>
                      <w:rFonts w:ascii="Arial" w:hAnsi="Arial" w:cs="Arial"/>
                      <w:b/>
                      <w:sz w:val="14"/>
                      <w:szCs w:val="14"/>
                    </w:rPr>
                  </w:pPr>
                  <w:r w:rsidRPr="00FA0F5C">
                    <w:rPr>
                      <w:rFonts w:ascii="Arial" w:hAnsi="Arial" w:cs="Arial"/>
                      <w:b/>
                      <w:sz w:val="14"/>
                      <w:szCs w:val="14"/>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(intergrated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p>
              </w:txbxContent>
            </v:textbox>
            <w10:wrap type="square"/>
          </v:shape>
        </w:pict>
      </w:r>
    </w:p>
    <w:p w:rsidR="00AF48A5" w:rsidRPr="008D10D5" w:rsidRDefault="00AF48A5" w:rsidP="00AF48A5">
      <w:pPr>
        <w:tabs>
          <w:tab w:val="left" w:pos="0"/>
          <w:tab w:val="left" w:pos="1843"/>
        </w:tabs>
        <w:jc w:val="both"/>
        <w:rPr>
          <w:rFonts w:ascii="Calibri" w:hAnsi="Calibri" w:cs="Calibri"/>
          <w:b/>
          <w:sz w:val="24"/>
          <w:szCs w:val="24"/>
          <w:u w:val="single"/>
        </w:rPr>
      </w:pPr>
    </w:p>
    <w:p w:rsidR="00AF48A5" w:rsidRPr="008D10D5" w:rsidRDefault="00AF48A5" w:rsidP="00AF48A5">
      <w:pPr>
        <w:tabs>
          <w:tab w:val="left" w:pos="1843"/>
        </w:tabs>
        <w:ind w:left="-142" w:right="-143"/>
        <w:jc w:val="both"/>
        <w:rPr>
          <w:rFonts w:ascii="Calibri" w:hAnsi="Calibri" w:cs="Calibri"/>
          <w:b/>
          <w:sz w:val="24"/>
          <w:szCs w:val="24"/>
        </w:rPr>
      </w:pPr>
      <w:r w:rsidRPr="008D10D5">
        <w:rPr>
          <w:rFonts w:ascii="Calibri" w:hAnsi="Calibri" w:cs="Calibri"/>
          <w:b/>
          <w:sz w:val="24"/>
          <w:szCs w:val="24"/>
        </w:rPr>
        <w:t>Σημείωση: Οι εξαιρέσεις της παρ. 2 του άρθρου 6 εφαρμόζονται και στις περιπτώσεις του άρθρου 37 του Ν. 4765/2021, σύμφωνα με την παρ. 3 του άρθρου 39 του ως άνω νόμου.</w:t>
      </w:r>
    </w:p>
    <w:p w:rsidR="00AF48A5" w:rsidRPr="008D10D5" w:rsidRDefault="00AF48A5" w:rsidP="00AF48A5">
      <w:pPr>
        <w:tabs>
          <w:tab w:val="left" w:pos="0"/>
          <w:tab w:val="left" w:pos="1843"/>
        </w:tabs>
        <w:jc w:val="both"/>
        <w:rPr>
          <w:rFonts w:ascii="Calibri" w:hAnsi="Calibri" w:cs="Calibri"/>
          <w:b/>
          <w:sz w:val="24"/>
          <w:szCs w:val="24"/>
          <w:u w:val="single"/>
        </w:rPr>
      </w:pPr>
    </w:p>
    <w:p w:rsidR="00AF48A5" w:rsidRPr="008D10D5" w:rsidRDefault="00AF48A5" w:rsidP="00AF48A5">
      <w:pPr>
        <w:tabs>
          <w:tab w:val="left" w:pos="1843"/>
        </w:tabs>
        <w:spacing w:before="240" w:after="120"/>
        <w:rPr>
          <w:rFonts w:ascii="Calibri" w:hAnsi="Calibri" w:cs="Calibri"/>
          <w:b/>
          <w:sz w:val="24"/>
          <w:szCs w:val="24"/>
          <w:u w:val="single"/>
        </w:rPr>
      </w:pPr>
      <w:r w:rsidRPr="008D10D5">
        <w:rPr>
          <w:rFonts w:ascii="Calibri" w:hAnsi="Calibri" w:cs="Calibri"/>
          <w:b/>
          <w:sz w:val="24"/>
          <w:szCs w:val="24"/>
          <w:u w:val="single"/>
        </w:rPr>
        <w:t>ΕΜΠΕΙΡΙΑ</w:t>
      </w:r>
    </w:p>
    <w:p w:rsidR="00AF48A5" w:rsidRPr="008D10D5" w:rsidRDefault="00AF48A5" w:rsidP="00AF48A5">
      <w:pPr>
        <w:tabs>
          <w:tab w:val="left" w:pos="426"/>
          <w:tab w:val="left" w:pos="567"/>
          <w:tab w:val="left" w:pos="1843"/>
        </w:tabs>
        <w:spacing w:after="120"/>
        <w:jc w:val="both"/>
        <w:rPr>
          <w:rFonts w:ascii="Calibri" w:hAnsi="Calibri" w:cs="Calibri"/>
          <w:b/>
          <w:sz w:val="24"/>
          <w:szCs w:val="24"/>
        </w:rPr>
      </w:pPr>
      <w:r w:rsidRPr="008D10D5">
        <w:rPr>
          <w:rFonts w:ascii="Calibri" w:hAnsi="Calibri" w:cs="Calibri"/>
          <w:b/>
          <w:sz w:val="24"/>
          <w:szCs w:val="24"/>
        </w:rPr>
        <w:t xml:space="preserve">ΒΑΘΜΟΛΟΓΟΥΜΕΝΗ ΕΜΠΕΙΡΙΑ ΥΠΟΨΗΦΙΩΝ ΚΑΤΗΓΟΡΙΑΣ ΔΕΥΤΕΡΟΒΑΘΜΙΑΣ (ΔΕ) ΕΚΠΑΙΔΕΥΣΗΣ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2"/>
        <w:gridCol w:w="8080"/>
      </w:tblGrid>
      <w:tr w:rsidR="00AF48A5" w:rsidRPr="008D10D5" w:rsidTr="00B07B4D">
        <w:trPr>
          <w:trHeight w:val="641"/>
        </w:trPr>
        <w:tc>
          <w:tcPr>
            <w:tcW w:w="9782" w:type="dxa"/>
            <w:gridSpan w:val="2"/>
            <w:tcBorders>
              <w:bottom w:val="single" w:sz="4" w:space="0" w:color="auto"/>
            </w:tcBorders>
            <w:shd w:val="clear" w:color="auto" w:fill="auto"/>
          </w:tcPr>
          <w:p w:rsidR="00AF48A5" w:rsidRPr="008D10D5" w:rsidRDefault="00AF48A5" w:rsidP="00B07B4D">
            <w:pPr>
              <w:tabs>
                <w:tab w:val="left" w:pos="1843"/>
              </w:tabs>
              <w:jc w:val="both"/>
              <w:rPr>
                <w:rFonts w:ascii="Calibri" w:hAnsi="Calibri" w:cs="Calibri"/>
                <w:sz w:val="24"/>
                <w:szCs w:val="24"/>
              </w:rPr>
            </w:pPr>
            <w:r w:rsidRPr="008D10D5">
              <w:rPr>
                <w:rFonts w:ascii="Calibri" w:hAnsi="Calibri" w:cs="Calibri"/>
                <w:sz w:val="24"/>
                <w:szCs w:val="24"/>
              </w:rPr>
              <w:t xml:space="preserve">Ως βαθμολογούμενη εμπειρία για τους παρακάτω κωδικούς θέσεων νοείται η απασχόληση με σχέση εργασίας ή σύμβαση έργου στο δημόσιο ή ιδιωτικό τομέα ή άσκηση επαγγέλματος σε καθήκοντα ή έργα </w:t>
            </w:r>
            <w:r w:rsidRPr="008D10D5">
              <w:rPr>
                <w:rFonts w:ascii="Calibri" w:hAnsi="Calibri" w:cs="Calibri"/>
                <w:b/>
                <w:sz w:val="24"/>
                <w:szCs w:val="24"/>
              </w:rPr>
              <w:t>συναφή με το αντικείμενο των προς πλήρωση θέσεων.</w:t>
            </w:r>
          </w:p>
        </w:tc>
      </w:tr>
      <w:tr w:rsidR="00AF48A5" w:rsidRPr="008D10D5" w:rsidTr="00B07B4D">
        <w:trPr>
          <w:trHeight w:val="355"/>
        </w:trPr>
        <w:tc>
          <w:tcPr>
            <w:tcW w:w="1702" w:type="dxa"/>
            <w:shd w:val="clear" w:color="auto" w:fill="E5FFFF"/>
            <w:vAlign w:val="center"/>
          </w:tcPr>
          <w:p w:rsidR="00AF48A5" w:rsidRPr="008D10D5" w:rsidRDefault="00AF48A5" w:rsidP="00B07B4D">
            <w:pPr>
              <w:tabs>
                <w:tab w:val="left" w:pos="567"/>
                <w:tab w:val="left" w:pos="1843"/>
              </w:tabs>
              <w:jc w:val="center"/>
              <w:rPr>
                <w:rFonts w:ascii="Calibri" w:hAnsi="Calibri" w:cs="Calibri"/>
                <w:b/>
                <w:sz w:val="24"/>
                <w:szCs w:val="24"/>
              </w:rPr>
            </w:pPr>
            <w:r w:rsidRPr="008D10D5">
              <w:rPr>
                <w:rFonts w:ascii="Calibri" w:hAnsi="Calibri" w:cs="Calibri"/>
                <w:b/>
                <w:sz w:val="24"/>
                <w:szCs w:val="24"/>
              </w:rPr>
              <w:t>ΚΩΔΙΚΟΣ ΘΕΣΕΩΝ</w:t>
            </w:r>
          </w:p>
        </w:tc>
        <w:tc>
          <w:tcPr>
            <w:tcW w:w="8080" w:type="dxa"/>
            <w:shd w:val="clear" w:color="auto" w:fill="E5FFFF"/>
            <w:vAlign w:val="center"/>
          </w:tcPr>
          <w:p w:rsidR="00AF48A5" w:rsidRPr="008D10D5" w:rsidRDefault="00AF48A5" w:rsidP="00B07B4D">
            <w:pPr>
              <w:tabs>
                <w:tab w:val="left" w:pos="567"/>
                <w:tab w:val="left" w:pos="1843"/>
              </w:tabs>
              <w:jc w:val="center"/>
              <w:rPr>
                <w:rFonts w:ascii="Calibri" w:hAnsi="Calibri" w:cs="Calibri"/>
                <w:b/>
                <w:sz w:val="24"/>
                <w:szCs w:val="24"/>
              </w:rPr>
            </w:pPr>
            <w:r w:rsidRPr="008D10D5">
              <w:rPr>
                <w:rFonts w:ascii="Calibri" w:hAnsi="Calibri" w:cs="Calibri"/>
                <w:b/>
                <w:sz w:val="24"/>
                <w:szCs w:val="24"/>
              </w:rPr>
              <w:t xml:space="preserve"> ΕΜΠΕΙΡΙΑ ΚΑΙ ΤΡΟΠΟΣ ΑΠΟΔΕΙΞΗΣ</w:t>
            </w:r>
          </w:p>
        </w:tc>
      </w:tr>
      <w:tr w:rsidR="00AF48A5" w:rsidRPr="008D10D5" w:rsidTr="00B07B4D">
        <w:trPr>
          <w:trHeight w:val="1199"/>
        </w:trPr>
        <w:tc>
          <w:tcPr>
            <w:tcW w:w="1702" w:type="dxa"/>
            <w:shd w:val="clear" w:color="auto" w:fill="auto"/>
            <w:vAlign w:val="center"/>
          </w:tcPr>
          <w:p w:rsidR="00AF48A5" w:rsidRPr="008D10D5" w:rsidRDefault="00AF48A5" w:rsidP="00B07B4D">
            <w:pPr>
              <w:tabs>
                <w:tab w:val="left" w:pos="1080"/>
                <w:tab w:val="left" w:pos="1843"/>
              </w:tabs>
              <w:spacing w:before="240"/>
              <w:jc w:val="center"/>
              <w:rPr>
                <w:rFonts w:ascii="Calibri" w:hAnsi="Calibri" w:cs="Calibri"/>
                <w:b/>
                <w:sz w:val="24"/>
                <w:szCs w:val="24"/>
              </w:rPr>
            </w:pPr>
            <w:r>
              <w:rPr>
                <w:rFonts w:ascii="Calibri" w:hAnsi="Calibri" w:cs="Calibri"/>
                <w:b/>
                <w:sz w:val="24"/>
                <w:szCs w:val="24"/>
              </w:rPr>
              <w:t>1</w:t>
            </w:r>
            <w:r w:rsidRPr="008D10D5">
              <w:rPr>
                <w:rFonts w:ascii="Calibri" w:hAnsi="Calibri" w:cs="Calibri"/>
                <w:b/>
                <w:sz w:val="24"/>
                <w:szCs w:val="24"/>
              </w:rPr>
              <w:t xml:space="preserve">01, </w:t>
            </w:r>
            <w:r>
              <w:rPr>
                <w:rFonts w:ascii="Calibri" w:hAnsi="Calibri" w:cs="Calibri"/>
                <w:b/>
                <w:sz w:val="24"/>
                <w:szCs w:val="24"/>
              </w:rPr>
              <w:t>1</w:t>
            </w:r>
            <w:r w:rsidRPr="008D10D5">
              <w:rPr>
                <w:rFonts w:ascii="Calibri" w:hAnsi="Calibri" w:cs="Calibri"/>
                <w:b/>
                <w:sz w:val="24"/>
                <w:szCs w:val="24"/>
              </w:rPr>
              <w:t>02</w:t>
            </w:r>
          </w:p>
        </w:tc>
        <w:tc>
          <w:tcPr>
            <w:tcW w:w="8080" w:type="dxa"/>
            <w:shd w:val="clear" w:color="auto" w:fill="auto"/>
          </w:tcPr>
          <w:p w:rsidR="00AF48A5" w:rsidRPr="008D10D5" w:rsidRDefault="00AF48A5" w:rsidP="00B07B4D">
            <w:pPr>
              <w:tabs>
                <w:tab w:val="left" w:pos="567"/>
                <w:tab w:val="left" w:pos="1843"/>
              </w:tabs>
              <w:spacing w:before="60"/>
              <w:jc w:val="both"/>
              <w:rPr>
                <w:rFonts w:ascii="Calibri" w:hAnsi="Calibri" w:cs="Calibri"/>
                <w:sz w:val="24"/>
                <w:szCs w:val="24"/>
              </w:rPr>
            </w:pPr>
            <w:r w:rsidRPr="008D10D5">
              <w:rPr>
                <w:rFonts w:ascii="Calibri" w:hAnsi="Calibri" w:cs="Calibri"/>
                <w:sz w:val="24"/>
                <w:szCs w:val="24"/>
              </w:rPr>
              <w:t xml:space="preserve">Η εμπειρία λαμβάνεται υπόψη </w:t>
            </w:r>
            <w:r w:rsidRPr="008D10D5">
              <w:rPr>
                <w:rFonts w:ascii="Calibri" w:hAnsi="Calibri" w:cs="Calibri"/>
                <w:b/>
                <w:sz w:val="24"/>
                <w:szCs w:val="24"/>
              </w:rPr>
              <w:t>μετά την απόκτηση</w:t>
            </w:r>
            <w:r w:rsidRPr="008D10D5">
              <w:rPr>
                <w:rFonts w:ascii="Calibri" w:hAnsi="Calibri" w:cs="Calibri"/>
                <w:sz w:val="24"/>
                <w:szCs w:val="24"/>
              </w:rPr>
              <w:t xml:space="preserve"> </w:t>
            </w:r>
            <w:r w:rsidRPr="008D10D5">
              <w:rPr>
                <w:rFonts w:ascii="Calibri" w:hAnsi="Calibri" w:cs="Calibri"/>
                <w:b/>
                <w:sz w:val="24"/>
                <w:szCs w:val="24"/>
              </w:rPr>
              <w:t>της</w:t>
            </w:r>
            <w:r w:rsidRPr="008D10D5">
              <w:rPr>
                <w:rFonts w:ascii="Calibri" w:hAnsi="Calibri" w:cs="Calibri"/>
                <w:sz w:val="24"/>
                <w:szCs w:val="24"/>
              </w:rPr>
              <w:t xml:space="preserve"> ζητούμενης, κατά περίπτωση, από την παρούσα ανακοίνωση άδειας μηχανοδηγού - χειριστή ή άλλης επαγγελματικής άδειας.</w:t>
            </w:r>
          </w:p>
          <w:p w:rsidR="00AF48A5" w:rsidRPr="008D10D5" w:rsidRDefault="00AF48A5" w:rsidP="00B07B4D">
            <w:pPr>
              <w:tabs>
                <w:tab w:val="left" w:pos="567"/>
                <w:tab w:val="left" w:pos="1843"/>
              </w:tabs>
              <w:spacing w:before="60"/>
              <w:jc w:val="both"/>
              <w:rPr>
                <w:rFonts w:ascii="Calibri" w:hAnsi="Calibri" w:cs="Calibri"/>
                <w:sz w:val="24"/>
                <w:szCs w:val="24"/>
              </w:rPr>
            </w:pPr>
            <w:r w:rsidRPr="008D10D5">
              <w:rPr>
                <w:rFonts w:ascii="Calibri" w:hAnsi="Calibri" w:cs="Calibri"/>
                <w:sz w:val="24"/>
                <w:szCs w:val="24"/>
              </w:rPr>
              <w:t xml:space="preserve">Για την </w:t>
            </w:r>
            <w:r w:rsidRPr="008D10D5">
              <w:rPr>
                <w:rFonts w:ascii="Calibri" w:hAnsi="Calibri" w:cs="Calibri"/>
                <w:b/>
                <w:sz w:val="24"/>
                <w:szCs w:val="24"/>
              </w:rPr>
              <w:t>επαγγελματική άδεια</w:t>
            </w:r>
            <w:r w:rsidRPr="008D10D5">
              <w:rPr>
                <w:rFonts w:ascii="Calibri" w:hAnsi="Calibri" w:cs="Calibri"/>
                <w:sz w:val="24"/>
                <w:szCs w:val="24"/>
              </w:rPr>
              <w:t xml:space="preserve">, που εκδόθηκε βάσει του </w:t>
            </w:r>
            <w:r w:rsidRPr="008D10D5">
              <w:rPr>
                <w:rFonts w:ascii="Calibri" w:hAnsi="Calibri" w:cs="Calibri"/>
                <w:b/>
                <w:sz w:val="24"/>
                <w:szCs w:val="24"/>
              </w:rPr>
              <w:t xml:space="preserve">Π.Δ. 113/2012, </w:t>
            </w:r>
            <w:r w:rsidRPr="008D10D5">
              <w:rPr>
                <w:rFonts w:ascii="Calibri" w:hAnsi="Calibri" w:cs="Calibri"/>
                <w:sz w:val="24"/>
                <w:szCs w:val="24"/>
              </w:rPr>
              <w:t xml:space="preserve">βλ. σχετική </w:t>
            </w:r>
            <w:r w:rsidRPr="008D10D5">
              <w:rPr>
                <w:rFonts w:ascii="Calibri" w:hAnsi="Calibri" w:cs="Calibri"/>
                <w:b/>
                <w:sz w:val="24"/>
                <w:szCs w:val="24"/>
              </w:rPr>
              <w:t>ΕΠΙΣΗΜΑΝΣΗ</w:t>
            </w:r>
            <w:r w:rsidRPr="008D10D5">
              <w:rPr>
                <w:rFonts w:ascii="Calibri" w:hAnsi="Calibri" w:cs="Calibri"/>
                <w:sz w:val="24"/>
                <w:szCs w:val="24"/>
              </w:rPr>
              <w:t xml:space="preserve"> στα αντίστοιχα προσόντα του </w:t>
            </w:r>
            <w:r w:rsidRPr="008D10D5">
              <w:rPr>
                <w:rFonts w:ascii="Calibri" w:hAnsi="Calibri" w:cs="Calibri"/>
                <w:b/>
                <w:sz w:val="24"/>
                <w:szCs w:val="24"/>
              </w:rPr>
              <w:t>ΠΙΝΑΚΑ Β: ΑΠΑΙΤΟΥΜΕΝΑ ΠΡΟΣΟΝΤΑ (ανά κωδικό θέσης).</w:t>
            </w:r>
          </w:p>
          <w:p w:rsidR="00AF48A5" w:rsidRPr="008D10D5" w:rsidRDefault="00AF48A5" w:rsidP="00B07B4D">
            <w:pPr>
              <w:tabs>
                <w:tab w:val="left" w:pos="567"/>
                <w:tab w:val="left" w:pos="1843"/>
              </w:tabs>
              <w:spacing w:before="60"/>
              <w:jc w:val="both"/>
              <w:rPr>
                <w:rFonts w:ascii="Calibri" w:hAnsi="Calibri" w:cs="Calibri"/>
                <w:sz w:val="24"/>
                <w:szCs w:val="24"/>
              </w:rPr>
            </w:pPr>
            <w:r w:rsidRPr="008D10D5">
              <w:rPr>
                <w:rFonts w:ascii="Calibri" w:hAnsi="Calibri" w:cs="Calibri"/>
                <w:sz w:val="24"/>
                <w:szCs w:val="24"/>
              </w:rPr>
              <w:t xml:space="preserve">Για την απόδειξη της εμπειρίας αυτής βλ. δικαιολογητικά </w:t>
            </w:r>
            <w:r w:rsidRPr="008D10D5">
              <w:rPr>
                <w:rFonts w:ascii="Calibri" w:hAnsi="Calibri" w:cs="Calibri"/>
                <w:b/>
                <w:sz w:val="24"/>
                <w:szCs w:val="24"/>
              </w:rPr>
              <w:t>περίπτωση Α (1)</w:t>
            </w:r>
            <w:r w:rsidRPr="008D10D5">
              <w:rPr>
                <w:rFonts w:ascii="Calibri" w:hAnsi="Calibri" w:cs="Calibri"/>
                <w:sz w:val="24"/>
                <w:szCs w:val="24"/>
              </w:rPr>
              <w:t xml:space="preserve"> </w:t>
            </w:r>
            <w:r w:rsidRPr="008D10D5">
              <w:rPr>
                <w:rFonts w:ascii="Calibri" w:hAnsi="Calibri" w:cs="Calibri"/>
                <w:b/>
                <w:sz w:val="24"/>
                <w:szCs w:val="24"/>
              </w:rPr>
              <w:t>ή Ειδικές περιπτώσεις απόδειξης εμπειρίας</w:t>
            </w:r>
            <w:r w:rsidRPr="008D10D5">
              <w:rPr>
                <w:rFonts w:ascii="Calibri" w:hAnsi="Calibri" w:cs="Calibri"/>
                <w:sz w:val="24"/>
                <w:szCs w:val="24"/>
              </w:rPr>
              <w:t xml:space="preserve"> του Παραρτήματος ανακοινώσεων Συμβάσεων εργασίας Ορισμένου Χρόνου (ΣΟΧ) - ΚΕΦΑΛΑΙΟ </w:t>
            </w:r>
            <w:r w:rsidRPr="008D10D5">
              <w:rPr>
                <w:rFonts w:ascii="Calibri" w:hAnsi="Calibri" w:cs="Calibri"/>
                <w:bCs/>
                <w:sz w:val="24"/>
                <w:szCs w:val="24"/>
              </w:rPr>
              <w:t>Ι.</w:t>
            </w:r>
            <w:r w:rsidRPr="008D10D5">
              <w:rPr>
                <w:rFonts w:ascii="Calibri" w:hAnsi="Calibri" w:cs="Calibri"/>
                <w:sz w:val="24"/>
                <w:szCs w:val="24"/>
              </w:rPr>
              <w:t>, στοιχείο 12. Πιστοποιητικά απόδειξης εμπειρίας.</w:t>
            </w:r>
          </w:p>
        </w:tc>
      </w:tr>
    </w:tbl>
    <w:p w:rsidR="00AF48A5" w:rsidRPr="008D10D5" w:rsidRDefault="00AF48A5" w:rsidP="00AF48A5">
      <w:pPr>
        <w:tabs>
          <w:tab w:val="left" w:pos="426"/>
          <w:tab w:val="left" w:pos="567"/>
          <w:tab w:val="left" w:pos="1843"/>
        </w:tabs>
        <w:spacing w:before="240" w:after="120"/>
        <w:ind w:right="-425"/>
        <w:jc w:val="both"/>
        <w:rPr>
          <w:rFonts w:ascii="Calibri" w:hAnsi="Calibri" w:cs="Calibri"/>
          <w:b/>
          <w:sz w:val="24"/>
          <w:szCs w:val="24"/>
        </w:rPr>
      </w:pPr>
      <w:r w:rsidRPr="008D10D5">
        <w:rPr>
          <w:rFonts w:ascii="Calibri" w:hAnsi="Calibri" w:cs="Calibri"/>
          <w:b/>
          <w:sz w:val="24"/>
          <w:szCs w:val="24"/>
        </w:rPr>
        <w:t xml:space="preserve">ΒΑΘΜΟΛΟΓΟΥΜΕΝΗ ΕΜΠΕΙΡΙΑ ΥΠΟΨΗΦΙΩΝ ΚΑΤΗΓΟΡΙΑΣ ΥΠΟΧΡΕΩΤΙΚΗΣ (ΥΕ) ΕΚΠΑΙΔΕΥΣΗΣ </w:t>
      </w: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4"/>
        <w:gridCol w:w="7573"/>
      </w:tblGrid>
      <w:tr w:rsidR="00AF48A5" w:rsidRPr="008D10D5" w:rsidTr="00B07B4D">
        <w:trPr>
          <w:trHeight w:val="924"/>
        </w:trPr>
        <w:tc>
          <w:tcPr>
            <w:tcW w:w="5000" w:type="pct"/>
            <w:gridSpan w:val="2"/>
            <w:tcBorders>
              <w:bottom w:val="single" w:sz="4" w:space="0" w:color="auto"/>
            </w:tcBorders>
            <w:shd w:val="clear" w:color="auto" w:fill="auto"/>
          </w:tcPr>
          <w:p w:rsidR="00AF48A5" w:rsidRPr="008D10D5" w:rsidRDefault="00AF48A5" w:rsidP="00B07B4D">
            <w:pPr>
              <w:tabs>
                <w:tab w:val="left" w:pos="567"/>
                <w:tab w:val="left" w:pos="1843"/>
              </w:tabs>
              <w:spacing w:before="60"/>
              <w:jc w:val="both"/>
              <w:rPr>
                <w:rFonts w:ascii="Calibri" w:hAnsi="Calibri" w:cs="Calibri"/>
                <w:sz w:val="24"/>
                <w:szCs w:val="24"/>
              </w:rPr>
            </w:pPr>
            <w:r w:rsidRPr="008D10D5">
              <w:rPr>
                <w:rFonts w:ascii="Calibri" w:hAnsi="Calibri" w:cs="Calibri"/>
                <w:sz w:val="24"/>
                <w:szCs w:val="24"/>
              </w:rPr>
              <w:t xml:space="preserve">Ως βαθμολογούμενη εμπειρία για τον παρακάτω κωδικό θέσεων της </w:t>
            </w:r>
            <w:r w:rsidRPr="008D10D5">
              <w:rPr>
                <w:rFonts w:ascii="Calibri" w:hAnsi="Calibri" w:cs="Calibri"/>
                <w:b/>
                <w:sz w:val="24"/>
                <w:szCs w:val="24"/>
              </w:rPr>
              <w:t xml:space="preserve">κατηγορίας υποχρεωτικής εκπαίδευσης (ΥΕ) </w:t>
            </w:r>
            <w:r w:rsidRPr="008D10D5">
              <w:rPr>
                <w:rFonts w:ascii="Calibri" w:hAnsi="Calibri" w:cs="Calibri"/>
                <w:sz w:val="24"/>
                <w:szCs w:val="24"/>
              </w:rPr>
              <w:t xml:space="preserve">λαμβάνεται υπόψη η απασχόληση σε </w:t>
            </w:r>
            <w:r w:rsidRPr="008D10D5">
              <w:rPr>
                <w:rFonts w:ascii="Calibri" w:hAnsi="Calibri" w:cs="Calibri"/>
                <w:b/>
                <w:sz w:val="24"/>
                <w:szCs w:val="24"/>
              </w:rPr>
              <w:t>οποιαδήποτε καθήκοντα</w:t>
            </w:r>
            <w:r w:rsidRPr="008D10D5">
              <w:rPr>
                <w:rFonts w:ascii="Calibri" w:hAnsi="Calibri" w:cs="Calibri"/>
                <w:sz w:val="24"/>
                <w:szCs w:val="24"/>
              </w:rPr>
              <w:t>.</w:t>
            </w:r>
          </w:p>
        </w:tc>
      </w:tr>
      <w:tr w:rsidR="00AF48A5" w:rsidRPr="008D10D5" w:rsidTr="00B07B4D">
        <w:trPr>
          <w:trHeight w:val="413"/>
        </w:trPr>
        <w:tc>
          <w:tcPr>
            <w:tcW w:w="874" w:type="pct"/>
            <w:shd w:val="clear" w:color="auto" w:fill="E5FFFF"/>
            <w:vAlign w:val="center"/>
          </w:tcPr>
          <w:p w:rsidR="00AF48A5" w:rsidRPr="008D10D5" w:rsidRDefault="00AF48A5" w:rsidP="00B07B4D">
            <w:pPr>
              <w:tabs>
                <w:tab w:val="left" w:pos="567"/>
                <w:tab w:val="left" w:pos="1843"/>
              </w:tabs>
              <w:jc w:val="center"/>
              <w:rPr>
                <w:rFonts w:ascii="Calibri" w:hAnsi="Calibri" w:cs="Calibri"/>
                <w:b/>
                <w:sz w:val="24"/>
                <w:szCs w:val="24"/>
              </w:rPr>
            </w:pPr>
            <w:r w:rsidRPr="008D10D5">
              <w:rPr>
                <w:rFonts w:ascii="Calibri" w:hAnsi="Calibri" w:cs="Calibri"/>
                <w:b/>
                <w:sz w:val="24"/>
                <w:szCs w:val="24"/>
              </w:rPr>
              <w:t>ΚΩΔΙΚΟΣ ΘΕΣΕΩΝ</w:t>
            </w:r>
          </w:p>
        </w:tc>
        <w:tc>
          <w:tcPr>
            <w:tcW w:w="4126" w:type="pct"/>
            <w:shd w:val="clear" w:color="auto" w:fill="E5FFFF"/>
            <w:vAlign w:val="center"/>
          </w:tcPr>
          <w:p w:rsidR="00AF48A5" w:rsidRPr="008D10D5" w:rsidRDefault="00AF48A5" w:rsidP="00B07B4D">
            <w:pPr>
              <w:tabs>
                <w:tab w:val="left" w:pos="567"/>
                <w:tab w:val="left" w:pos="1843"/>
              </w:tabs>
              <w:jc w:val="center"/>
              <w:rPr>
                <w:rFonts w:ascii="Calibri" w:hAnsi="Calibri" w:cs="Calibri"/>
                <w:b/>
                <w:sz w:val="24"/>
                <w:szCs w:val="24"/>
              </w:rPr>
            </w:pPr>
            <w:r w:rsidRPr="008D10D5">
              <w:rPr>
                <w:rFonts w:ascii="Calibri" w:hAnsi="Calibri" w:cs="Calibri"/>
                <w:b/>
                <w:sz w:val="24"/>
                <w:szCs w:val="24"/>
              </w:rPr>
              <w:t>ΕΜΠΕΙΡΙΑ ΚΑΙ ΤΡΟΠΟΣ ΑΠΟΔΕΙΞΗΣ</w:t>
            </w:r>
          </w:p>
        </w:tc>
      </w:tr>
      <w:tr w:rsidR="00AF48A5" w:rsidRPr="008D10D5" w:rsidTr="00B07B4D">
        <w:trPr>
          <w:trHeight w:val="841"/>
        </w:trPr>
        <w:tc>
          <w:tcPr>
            <w:tcW w:w="874" w:type="pct"/>
            <w:shd w:val="clear" w:color="auto" w:fill="auto"/>
          </w:tcPr>
          <w:p w:rsidR="00AF48A5" w:rsidRPr="008D10D5" w:rsidRDefault="00AF48A5" w:rsidP="00B07B4D">
            <w:pPr>
              <w:tabs>
                <w:tab w:val="left" w:pos="1080"/>
                <w:tab w:val="left" w:pos="1843"/>
              </w:tabs>
              <w:spacing w:before="120"/>
              <w:rPr>
                <w:rFonts w:ascii="Calibri" w:hAnsi="Calibri" w:cs="Calibri"/>
                <w:sz w:val="24"/>
                <w:szCs w:val="24"/>
              </w:rPr>
            </w:pPr>
          </w:p>
          <w:p w:rsidR="00AF48A5" w:rsidRPr="008D10D5" w:rsidRDefault="00AF48A5" w:rsidP="00B07B4D">
            <w:pPr>
              <w:tabs>
                <w:tab w:val="left" w:pos="1080"/>
                <w:tab w:val="left" w:pos="1843"/>
              </w:tabs>
              <w:spacing w:before="120"/>
              <w:jc w:val="center"/>
              <w:rPr>
                <w:rFonts w:ascii="Calibri" w:hAnsi="Calibri" w:cs="Calibri"/>
                <w:b/>
                <w:sz w:val="24"/>
                <w:szCs w:val="24"/>
              </w:rPr>
            </w:pPr>
            <w:r>
              <w:rPr>
                <w:rFonts w:ascii="Calibri" w:hAnsi="Calibri" w:cs="Calibri"/>
                <w:b/>
                <w:sz w:val="24"/>
                <w:szCs w:val="24"/>
              </w:rPr>
              <w:t>1</w:t>
            </w:r>
            <w:r w:rsidRPr="008D10D5">
              <w:rPr>
                <w:rFonts w:ascii="Calibri" w:hAnsi="Calibri" w:cs="Calibri"/>
                <w:b/>
                <w:sz w:val="24"/>
                <w:szCs w:val="24"/>
              </w:rPr>
              <w:t>03</w:t>
            </w:r>
          </w:p>
        </w:tc>
        <w:tc>
          <w:tcPr>
            <w:tcW w:w="4126" w:type="pct"/>
            <w:shd w:val="clear" w:color="auto" w:fill="auto"/>
          </w:tcPr>
          <w:p w:rsidR="00AF48A5" w:rsidRPr="008D10D5" w:rsidRDefault="00AF48A5" w:rsidP="00B07B4D">
            <w:pPr>
              <w:tabs>
                <w:tab w:val="left" w:pos="567"/>
                <w:tab w:val="left" w:pos="1843"/>
              </w:tabs>
              <w:spacing w:before="60"/>
              <w:jc w:val="both"/>
              <w:rPr>
                <w:rFonts w:ascii="Calibri" w:hAnsi="Calibri" w:cs="Calibri"/>
                <w:sz w:val="24"/>
                <w:szCs w:val="24"/>
              </w:rPr>
            </w:pPr>
            <w:r w:rsidRPr="008D10D5">
              <w:rPr>
                <w:rFonts w:ascii="Calibri" w:hAnsi="Calibri" w:cs="Calibri"/>
                <w:sz w:val="24"/>
                <w:szCs w:val="24"/>
              </w:rPr>
              <w:t xml:space="preserve">Για την απόδειξη της εμπειρίας αυτής βλ. δικαιολογητικά </w:t>
            </w:r>
            <w:r w:rsidRPr="008D10D5">
              <w:rPr>
                <w:rFonts w:ascii="Calibri" w:hAnsi="Calibri" w:cs="Calibri"/>
                <w:b/>
                <w:sz w:val="24"/>
                <w:szCs w:val="24"/>
              </w:rPr>
              <w:t>περίπτωση Γ</w:t>
            </w:r>
            <w:r w:rsidRPr="008D10D5">
              <w:rPr>
                <w:rFonts w:ascii="Calibri" w:hAnsi="Calibri" w:cs="Calibri"/>
                <w:sz w:val="24"/>
                <w:szCs w:val="24"/>
              </w:rPr>
              <w:t xml:space="preserve"> </w:t>
            </w:r>
            <w:r w:rsidRPr="008D10D5">
              <w:rPr>
                <w:rFonts w:ascii="Calibri" w:hAnsi="Calibri" w:cs="Calibri"/>
                <w:b/>
                <w:sz w:val="24"/>
                <w:szCs w:val="24"/>
              </w:rPr>
              <w:t>ή Ειδικές περιπτώσεις απόδειξης εμπειρίας</w:t>
            </w:r>
            <w:r w:rsidRPr="008D10D5">
              <w:rPr>
                <w:rFonts w:ascii="Calibri" w:hAnsi="Calibri" w:cs="Calibri"/>
                <w:sz w:val="24"/>
                <w:szCs w:val="24"/>
              </w:rPr>
              <w:t xml:space="preserve"> του Παραρτήματος ανακοινώσεων Συμβάσεων εργασίας Ορισμένου Χρόνου (ΣΟΧ) - ΚΕΦΑΛΑΙΟ </w:t>
            </w:r>
            <w:r w:rsidRPr="008D10D5">
              <w:rPr>
                <w:rFonts w:ascii="Calibri" w:hAnsi="Calibri" w:cs="Calibri"/>
                <w:bCs/>
                <w:sz w:val="24"/>
                <w:szCs w:val="24"/>
              </w:rPr>
              <w:t>Ι.</w:t>
            </w:r>
            <w:r w:rsidRPr="008D10D5">
              <w:rPr>
                <w:rFonts w:ascii="Calibri" w:hAnsi="Calibri" w:cs="Calibri"/>
                <w:sz w:val="24"/>
                <w:szCs w:val="24"/>
              </w:rPr>
              <w:t>, στοιχείο 12. Πιστοποιητικά απόδειξης εμπειρίας.</w:t>
            </w:r>
          </w:p>
        </w:tc>
      </w:tr>
    </w:tbl>
    <w:p w:rsidR="00AF48A5" w:rsidRPr="008D10D5" w:rsidRDefault="00AF48A5" w:rsidP="00AF48A5">
      <w:pPr>
        <w:tabs>
          <w:tab w:val="left" w:pos="426"/>
          <w:tab w:val="left" w:pos="567"/>
          <w:tab w:val="left" w:pos="1843"/>
        </w:tabs>
        <w:jc w:val="both"/>
        <w:rPr>
          <w:rFonts w:ascii="Calibri" w:hAnsi="Calibri" w:cs="Calibri"/>
          <w:b/>
          <w:sz w:val="24"/>
          <w:szCs w:val="24"/>
        </w:rPr>
      </w:pPr>
    </w:p>
    <w:p w:rsidR="00AF48A5" w:rsidRPr="008D10D5" w:rsidRDefault="00AF48A5" w:rsidP="00AF48A5">
      <w:pPr>
        <w:tabs>
          <w:tab w:val="left" w:pos="1080"/>
          <w:tab w:val="left" w:pos="1843"/>
        </w:tabs>
        <w:spacing w:before="240"/>
        <w:jc w:val="both"/>
        <w:rPr>
          <w:rFonts w:ascii="Calibri" w:hAnsi="Calibri" w:cs="Calibri"/>
          <w:b/>
          <w:sz w:val="24"/>
          <w:szCs w:val="24"/>
        </w:rPr>
      </w:pPr>
      <w:r w:rsidRPr="008D10D5">
        <w:rPr>
          <w:rFonts w:ascii="Calibri" w:hAnsi="Calibri" w:cs="Calibri"/>
          <w:b/>
          <w:sz w:val="24"/>
          <w:szCs w:val="24"/>
        </w:rPr>
        <w:t xml:space="preserve">Οι τρόποι υπολογισμού της εμπειρίας για όλες τις ειδικότητες περιγράφονται αναλυτικά στο «Παράρτημα ανακοινώσεων Συμβάσεων εργασίας Ορισμένου Χρόνου (ΣΟΧ)» (βλ. ΚΕΦΑΛΑΙΟ </w:t>
      </w:r>
      <w:r w:rsidRPr="008D10D5">
        <w:rPr>
          <w:rFonts w:ascii="Calibri" w:hAnsi="Calibri" w:cs="Calibri"/>
          <w:b/>
          <w:bCs/>
          <w:sz w:val="24"/>
          <w:szCs w:val="24"/>
          <w:lang w:val="en-US"/>
        </w:rPr>
        <w:t>I</w:t>
      </w:r>
      <w:r w:rsidRPr="008D10D5">
        <w:rPr>
          <w:rFonts w:ascii="Calibri" w:hAnsi="Calibri" w:cs="Calibri"/>
          <w:b/>
          <w:bCs/>
          <w:sz w:val="24"/>
          <w:szCs w:val="24"/>
        </w:rPr>
        <w:t>Ι.</w:t>
      </w:r>
      <w:r w:rsidRPr="008D10D5">
        <w:rPr>
          <w:rFonts w:ascii="Calibri" w:hAnsi="Calibri" w:cs="Calibri"/>
          <w:b/>
          <w:sz w:val="24"/>
          <w:szCs w:val="24"/>
        </w:rPr>
        <w:t xml:space="preserve">, ενότητα Ε., υποενότητα «ΤΡΟΠΟΙ ΥΠΟΛΟΓΙΣΜΟΥ ΕΜΠΕΙΡΙΑΣ»).  </w:t>
      </w:r>
    </w:p>
    <w:p w:rsidR="00AF48A5" w:rsidRPr="008D10D5" w:rsidRDefault="00AF48A5" w:rsidP="00AF48A5">
      <w:pPr>
        <w:tabs>
          <w:tab w:val="left" w:pos="0"/>
          <w:tab w:val="left" w:pos="567"/>
          <w:tab w:val="left" w:pos="1843"/>
        </w:tabs>
        <w:jc w:val="both"/>
        <w:rPr>
          <w:rFonts w:ascii="Calibri" w:hAnsi="Calibri" w:cs="Calibri"/>
          <w:b/>
          <w:sz w:val="24"/>
          <w:szCs w:val="24"/>
          <w:u w:val="single"/>
        </w:rPr>
      </w:pPr>
    </w:p>
    <w:p w:rsidR="00AF48A5" w:rsidRPr="008D10D5" w:rsidRDefault="00AF48A5" w:rsidP="00AF48A5">
      <w:pPr>
        <w:tabs>
          <w:tab w:val="left" w:pos="1080"/>
          <w:tab w:val="left" w:pos="1843"/>
        </w:tabs>
        <w:spacing w:before="240"/>
        <w:jc w:val="both"/>
        <w:rPr>
          <w:rFonts w:ascii="Calibri" w:hAnsi="Calibri" w:cs="Calibri"/>
          <w:sz w:val="24"/>
          <w:szCs w:val="24"/>
        </w:rPr>
      </w:pPr>
      <w:r w:rsidRPr="008D10D5">
        <w:rPr>
          <w:rFonts w:ascii="Calibri" w:hAnsi="Calibri" w:cs="Calibri"/>
          <w:b/>
          <w:sz w:val="24"/>
          <w:szCs w:val="24"/>
        </w:rPr>
        <w:lastRenderedPageBreak/>
        <w:t xml:space="preserve">Επισημαίνεται </w:t>
      </w:r>
      <w:r w:rsidRPr="008D10D5">
        <w:rPr>
          <w:rFonts w:ascii="Calibri" w:hAnsi="Calibri" w:cs="Calibri"/>
          <w:sz w:val="24"/>
          <w:szCs w:val="24"/>
        </w:rPr>
        <w:t>ότι η Υπεύθυνη Δήλωση για την απόδειξη της εμπειρίας, όπου απαιτείται, προσκομίζεται  σε κάθε περίπτωση σύμφωνα με το ανωτέρω Παράρτημα, καθόσον η βεβαίωση προϋπηρεσίας του Ηλεκτρονικού Εθνικού Φορέα Κοινωνικής Ασφάλισης (e-ΕΦΚΑ) έχει καθαρά πληροφοριακό χαρακτήρα ως προς την ειδικότητα, σύμφωνα με το υπ’ αριθμ. 8657/12-1-2020 έγγραφο του Τμήματος Ασφάλισης Μισθωτών του e-ΕΦΚΑ.</w:t>
      </w:r>
    </w:p>
    <w:p w:rsidR="00AF48A5" w:rsidRPr="008D10D5" w:rsidRDefault="00AF48A5" w:rsidP="00AF48A5">
      <w:pPr>
        <w:tabs>
          <w:tab w:val="left" w:pos="0"/>
          <w:tab w:val="left" w:pos="567"/>
          <w:tab w:val="left" w:pos="1843"/>
        </w:tabs>
        <w:jc w:val="both"/>
        <w:rPr>
          <w:rFonts w:ascii="Calibri" w:hAnsi="Calibri" w:cs="Calibri"/>
          <w:b/>
          <w:sz w:val="24"/>
          <w:szCs w:val="24"/>
          <w:u w:val="single"/>
        </w:rPr>
      </w:pPr>
    </w:p>
    <w:p w:rsidR="00AF48A5" w:rsidRDefault="00AF48A5" w:rsidP="001C161C">
      <w:pPr>
        <w:jc w:val="both"/>
        <w:rPr>
          <w:rFonts w:ascii="Microsoft YaHei UI" w:eastAsia="Microsoft YaHei UI" w:hAnsi="Microsoft YaHei UI" w:cs="Calibri"/>
          <w:b/>
          <w:bCs/>
          <w:iCs/>
          <w:u w:val="single"/>
        </w:rPr>
      </w:pPr>
    </w:p>
    <w:p w:rsidR="00176CBE" w:rsidRPr="00965B7F" w:rsidRDefault="00BA267E" w:rsidP="00176CBE">
      <w:pPr>
        <w:ind w:left="360"/>
        <w:jc w:val="both"/>
        <w:rPr>
          <w:rFonts w:ascii="Microsoft YaHei UI" w:eastAsia="Microsoft YaHei UI" w:hAnsi="Microsoft YaHei UI" w:cstheme="minorHAnsi"/>
          <w:b/>
          <w:bCs/>
          <w:iCs/>
          <w:u w:val="single"/>
        </w:rPr>
      </w:pPr>
      <w:r w:rsidRPr="00965B7F">
        <w:rPr>
          <w:rFonts w:ascii="Microsoft YaHei UI" w:eastAsia="Microsoft YaHei UI" w:hAnsi="Microsoft YaHei UI" w:cstheme="minorHAnsi"/>
          <w:b/>
          <w:bCs/>
          <w:iCs/>
          <w:u w:val="single"/>
        </w:rPr>
        <w:t xml:space="preserve"> ΓΕΝΙΚΑ ΠΡΟΣΟΝΤΑ ΠΡΟΣΛΗΨΗΣ</w:t>
      </w:r>
    </w:p>
    <w:p w:rsidR="00BA267E" w:rsidRPr="00965B7F" w:rsidRDefault="00BA267E" w:rsidP="00BA267E">
      <w:pPr>
        <w:numPr>
          <w:ilvl w:val="0"/>
          <w:numId w:val="25"/>
        </w:numPr>
        <w:jc w:val="both"/>
        <w:rPr>
          <w:rFonts w:ascii="Microsoft YaHei UI" w:eastAsia="Microsoft YaHei UI" w:hAnsi="Microsoft YaHei UI" w:cstheme="minorHAnsi"/>
          <w:bCs/>
          <w:iCs/>
        </w:rPr>
      </w:pPr>
      <w:r w:rsidRPr="00965B7F">
        <w:rPr>
          <w:rFonts w:ascii="Microsoft YaHei UI" w:eastAsia="Microsoft YaHei UI" w:hAnsi="Microsoft YaHei UI" w:cstheme="minorHAnsi"/>
          <w:bCs/>
          <w:iCs/>
        </w:rPr>
        <w:t xml:space="preserve">Να είναι </w:t>
      </w:r>
      <w:r w:rsidR="0044519F" w:rsidRPr="00965B7F">
        <w:rPr>
          <w:rFonts w:ascii="Microsoft YaHei UI" w:eastAsia="Microsoft YaHei UI" w:hAnsi="Microsoft YaHei UI" w:cstheme="minorHAnsi"/>
          <w:bCs/>
          <w:iCs/>
        </w:rPr>
        <w:t>Έλληνες</w:t>
      </w:r>
      <w:r w:rsidRPr="00965B7F">
        <w:rPr>
          <w:rFonts w:ascii="Microsoft YaHei UI" w:eastAsia="Microsoft YaHei UI" w:hAnsi="Microsoft YaHei UI" w:cstheme="minorHAnsi"/>
          <w:bCs/>
          <w:iCs/>
        </w:rPr>
        <w:t xml:space="preserve"> Πολίτες ή πολίτες χώρας κράτους –</w:t>
      </w:r>
      <w:r w:rsidR="00185C69" w:rsidRPr="00965B7F">
        <w:rPr>
          <w:rFonts w:ascii="Microsoft YaHei UI" w:eastAsia="Microsoft YaHei UI" w:hAnsi="Microsoft YaHei UI" w:cstheme="minorHAnsi"/>
          <w:bCs/>
          <w:iCs/>
        </w:rPr>
        <w:t xml:space="preserve"> </w:t>
      </w:r>
      <w:r w:rsidRPr="00965B7F">
        <w:rPr>
          <w:rFonts w:ascii="Microsoft YaHei UI" w:eastAsia="Microsoft YaHei UI" w:hAnsi="Microsoft YaHei UI" w:cstheme="minorHAnsi"/>
          <w:bCs/>
          <w:iCs/>
        </w:rPr>
        <w:t>μέλους της Ε.Ε</w:t>
      </w:r>
      <w:r w:rsidR="00DF38C3" w:rsidRPr="00965B7F">
        <w:rPr>
          <w:rFonts w:ascii="Microsoft YaHei UI" w:eastAsia="Microsoft YaHei UI" w:hAnsi="Microsoft YaHei UI" w:cstheme="minorHAnsi"/>
          <w:bCs/>
          <w:iCs/>
        </w:rPr>
        <w:t>.</w:t>
      </w:r>
    </w:p>
    <w:p w:rsidR="00BA267E" w:rsidRPr="00965B7F" w:rsidRDefault="00BA267E" w:rsidP="00BA267E">
      <w:pPr>
        <w:numPr>
          <w:ilvl w:val="0"/>
          <w:numId w:val="25"/>
        </w:numPr>
        <w:jc w:val="both"/>
        <w:rPr>
          <w:rFonts w:ascii="Microsoft YaHei UI" w:eastAsia="Microsoft YaHei UI" w:hAnsi="Microsoft YaHei UI" w:cstheme="minorHAnsi"/>
          <w:bCs/>
          <w:iCs/>
        </w:rPr>
      </w:pPr>
      <w:r w:rsidRPr="00965B7F">
        <w:rPr>
          <w:rFonts w:ascii="Microsoft YaHei UI" w:eastAsia="Microsoft YaHei UI" w:hAnsi="Microsoft YaHei UI" w:cstheme="minorHAnsi"/>
          <w:bCs/>
          <w:iCs/>
        </w:rPr>
        <w:t xml:space="preserve">Να είναι ηλικίας από 18 έως 65 ετών </w:t>
      </w:r>
      <w:r w:rsidR="00DF38C3" w:rsidRPr="00965B7F">
        <w:rPr>
          <w:rFonts w:ascii="Microsoft YaHei UI" w:eastAsia="Microsoft YaHei UI" w:hAnsi="Microsoft YaHei UI" w:cstheme="minorHAnsi"/>
          <w:bCs/>
          <w:iCs/>
        </w:rPr>
        <w:t>.</w:t>
      </w:r>
    </w:p>
    <w:p w:rsidR="00DF38C3" w:rsidRPr="00965B7F" w:rsidRDefault="00BA267E" w:rsidP="00DF38C3">
      <w:pPr>
        <w:numPr>
          <w:ilvl w:val="0"/>
          <w:numId w:val="25"/>
        </w:numPr>
        <w:shd w:val="clear" w:color="auto" w:fill="FFFFFF"/>
        <w:jc w:val="both"/>
        <w:rPr>
          <w:rFonts w:ascii="Microsoft YaHei UI" w:eastAsia="Microsoft YaHei UI" w:hAnsi="Microsoft YaHei UI" w:cstheme="minorHAnsi"/>
          <w:color w:val="000000"/>
          <w:spacing w:val="2"/>
        </w:rPr>
      </w:pPr>
      <w:r w:rsidRPr="00965B7F">
        <w:rPr>
          <w:rFonts w:ascii="Microsoft YaHei UI" w:eastAsia="Microsoft YaHei UI" w:hAnsi="Microsoft YaHei UI" w:cstheme="minorHAnsi"/>
          <w:bCs/>
          <w:iCs/>
        </w:rPr>
        <w:t>Να έχουν την υγεία και τη φυσική καταλληλότητα που τους επιτρέπει την εκτέλεση των καθηκόντων της θέσεως που επιλέγουν</w:t>
      </w:r>
      <w:r w:rsidR="00DF38C3" w:rsidRPr="00965B7F">
        <w:rPr>
          <w:rFonts w:ascii="Microsoft YaHei UI" w:eastAsia="Microsoft YaHei UI" w:hAnsi="Microsoft YaHei UI" w:cstheme="minorHAnsi"/>
          <w:bCs/>
          <w:iCs/>
        </w:rPr>
        <w:t>.</w:t>
      </w:r>
    </w:p>
    <w:p w:rsidR="00DF38C3" w:rsidRPr="00965B7F" w:rsidRDefault="00BA267E" w:rsidP="00DF38C3">
      <w:pPr>
        <w:numPr>
          <w:ilvl w:val="0"/>
          <w:numId w:val="25"/>
        </w:numPr>
        <w:shd w:val="clear" w:color="auto" w:fill="FFFFFF"/>
        <w:jc w:val="both"/>
        <w:rPr>
          <w:rFonts w:ascii="Microsoft YaHei UI" w:eastAsia="Microsoft YaHei UI" w:hAnsi="Microsoft YaHei UI" w:cstheme="minorHAnsi"/>
          <w:color w:val="000000"/>
          <w:spacing w:val="2"/>
        </w:rPr>
      </w:pPr>
      <w:r w:rsidRPr="00965B7F">
        <w:rPr>
          <w:rFonts w:ascii="Microsoft YaHei UI" w:eastAsia="Microsoft YaHei UI" w:hAnsi="Microsoft YaHei UI" w:cstheme="minorHAnsi"/>
          <w:bCs/>
          <w:iCs/>
        </w:rPr>
        <w:t xml:space="preserve">Να μην έχουν κώλυμα διορισμού </w:t>
      </w:r>
      <w:r w:rsidR="00DF38C3" w:rsidRPr="00965B7F">
        <w:rPr>
          <w:rStyle w:val="a4"/>
          <w:rFonts w:ascii="Microsoft YaHei UI" w:eastAsia="Microsoft YaHei UI" w:hAnsi="Microsoft YaHei UI" w:cstheme="minorHAnsi"/>
          <w:color w:val="000000"/>
          <w:spacing w:val="2"/>
        </w:rPr>
        <w:t>κατά το άρθρο 8 του Υπαλληλικού Κώδικα</w:t>
      </w:r>
      <w:r w:rsidR="00DF38C3" w:rsidRPr="00965B7F">
        <w:rPr>
          <w:rFonts w:ascii="Microsoft YaHei UI" w:eastAsia="Microsoft YaHei UI" w:hAnsi="Microsoft YaHei UI" w:cstheme="minorHAnsi"/>
          <w:color w:val="000000"/>
          <w:spacing w:val="2"/>
        </w:rPr>
        <w:t xml:space="preserve"> (καταδίκη, υποδικία, δικαστική συμπαράσταση), με την επιφύλαξη της επόμενης εξαίρεσης. </w:t>
      </w:r>
    </w:p>
    <w:p w:rsidR="00487DB6" w:rsidRPr="00965B7F" w:rsidRDefault="00DF38C3" w:rsidP="00487DB6">
      <w:pPr>
        <w:shd w:val="clear" w:color="auto" w:fill="FFFFFF"/>
        <w:spacing w:after="360"/>
        <w:ind w:left="1080"/>
        <w:jc w:val="both"/>
        <w:rPr>
          <w:rFonts w:ascii="Microsoft YaHei UI" w:eastAsia="Microsoft YaHei UI" w:hAnsi="Microsoft YaHei UI" w:cstheme="minorHAnsi"/>
          <w:color w:val="000000"/>
          <w:spacing w:val="2"/>
        </w:rPr>
      </w:pPr>
      <w:r w:rsidRPr="00965B7F">
        <w:rPr>
          <w:rFonts w:ascii="Microsoft YaHei UI" w:eastAsia="Microsoft YaHei UI" w:hAnsi="Microsoft YaHei UI" w:cstheme="minorHAnsi"/>
          <w:color w:val="000000"/>
          <w:spacing w:val="2"/>
        </w:rPr>
        <w:t>Εξαίρεση: Οι υποψήφιοι για θέσεις βοηθητικού ή ανειδίκευτου προσωπικού υπό την προϋπόθεση ότι έχουν εκτίσει την ποινή ή τα μέτρα ασφαλείας που τους έχουν επιβληθεί έχουν αρθεί ή έχουν απολυθεί υπό όρο. </w:t>
      </w:r>
    </w:p>
    <w:p w:rsidR="00487DB6" w:rsidRPr="00965B7F" w:rsidRDefault="0068724E" w:rsidP="00185C69">
      <w:pPr>
        <w:shd w:val="clear" w:color="auto" w:fill="FFFFFF"/>
        <w:ind w:left="284"/>
        <w:jc w:val="both"/>
        <w:rPr>
          <w:rStyle w:val="a4"/>
          <w:rFonts w:ascii="Microsoft YaHei UI" w:eastAsia="Microsoft YaHei UI" w:hAnsi="Microsoft YaHei UI" w:cstheme="minorHAnsi"/>
          <w:u w:val="single"/>
        </w:rPr>
      </w:pPr>
      <w:r w:rsidRPr="00965B7F">
        <w:rPr>
          <w:rStyle w:val="a4"/>
          <w:rFonts w:ascii="Microsoft YaHei UI" w:eastAsia="Microsoft YaHei UI" w:hAnsi="Microsoft YaHei UI" w:cstheme="minorHAnsi"/>
          <w:u w:val="single"/>
        </w:rPr>
        <w:t xml:space="preserve"> </w:t>
      </w:r>
      <w:r w:rsidR="006D3B91" w:rsidRPr="00965B7F">
        <w:rPr>
          <w:rStyle w:val="a4"/>
          <w:rFonts w:ascii="Microsoft YaHei UI" w:eastAsia="Microsoft YaHei UI" w:hAnsi="Microsoft YaHei UI" w:cstheme="minorHAnsi"/>
          <w:u w:val="single"/>
        </w:rPr>
        <w:t>ΥΠΟΒΟΛΗ ΑΙΤΗΣΕΩΝ ΣΥΜΜΕΤΟΧΗΣ</w:t>
      </w:r>
    </w:p>
    <w:p w:rsidR="006D3B91" w:rsidRPr="00965B7F" w:rsidRDefault="006D3B91" w:rsidP="00487DB6">
      <w:pPr>
        <w:shd w:val="clear" w:color="auto" w:fill="FFFFFF"/>
        <w:ind w:left="1080"/>
        <w:jc w:val="both"/>
        <w:rPr>
          <w:rStyle w:val="a4"/>
          <w:rFonts w:ascii="Microsoft YaHei UI" w:eastAsia="Microsoft YaHei UI" w:hAnsi="Microsoft YaHei UI" w:cstheme="minorHAnsi"/>
          <w:b w:val="0"/>
        </w:rPr>
      </w:pPr>
      <w:r w:rsidRPr="00965B7F">
        <w:rPr>
          <w:rStyle w:val="a4"/>
          <w:rFonts w:ascii="Microsoft YaHei UI" w:eastAsia="Microsoft YaHei UI" w:hAnsi="Microsoft YaHei UI" w:cstheme="minorHAnsi"/>
          <w:b w:val="0"/>
        </w:rPr>
        <w:t xml:space="preserve">Οι υποψήφιοι για την απόδειξη των ΑΠΑΙΤΟΥΜΕΝΩΝ ΠΡΟΣΟΝΤΩΝ (βλ. ΠΙΝΑΚΑ Β), των λοιπών ιδιοτήτων τους και της εμπειρίας τους οφείλουν </w:t>
      </w:r>
      <w:r w:rsidR="00C972EE" w:rsidRPr="00965B7F">
        <w:rPr>
          <w:rStyle w:val="a4"/>
          <w:rFonts w:ascii="Microsoft YaHei UI" w:eastAsia="Microsoft YaHei UI" w:hAnsi="Microsoft YaHei UI" w:cstheme="minorHAnsi"/>
          <w:b w:val="0"/>
        </w:rPr>
        <w:t xml:space="preserve">μαζί με την Αίτηση – Υπεύθυνη Δήλωση </w:t>
      </w:r>
      <w:r w:rsidRPr="00965B7F">
        <w:rPr>
          <w:rStyle w:val="a4"/>
          <w:rFonts w:ascii="Microsoft YaHei UI" w:eastAsia="Microsoft YaHei UI" w:hAnsi="Microsoft YaHei UI" w:cstheme="minorHAnsi"/>
          <w:b w:val="0"/>
        </w:rPr>
        <w:t>να προσκομίσουν, τα κατωτέρω δικαιολογητικά:</w:t>
      </w:r>
    </w:p>
    <w:p w:rsidR="006D3B91" w:rsidRPr="00965B7F" w:rsidRDefault="006D3B91" w:rsidP="001D43A0">
      <w:pPr>
        <w:pStyle w:val="2"/>
        <w:numPr>
          <w:ilvl w:val="0"/>
          <w:numId w:val="24"/>
        </w:numPr>
        <w:rPr>
          <w:rFonts w:ascii="Microsoft YaHei UI" w:eastAsia="Microsoft YaHei UI" w:hAnsi="Microsoft YaHei UI" w:cstheme="minorHAnsi"/>
          <w:b w:val="0"/>
          <w:sz w:val="20"/>
        </w:rPr>
      </w:pPr>
      <w:r w:rsidRPr="00965B7F">
        <w:rPr>
          <w:rFonts w:ascii="Microsoft YaHei UI" w:eastAsia="Microsoft YaHei UI" w:hAnsi="Microsoft YaHei UI" w:cstheme="minorHAnsi"/>
          <w:b w:val="0"/>
          <w:sz w:val="20"/>
        </w:rPr>
        <w:t>Φωτοαντίγραφο των δύο όψεων της αστυνομικής τους ταυτότητας</w:t>
      </w:r>
      <w:r w:rsidR="001D43A0" w:rsidRPr="00965B7F">
        <w:rPr>
          <w:rFonts w:ascii="Microsoft YaHei UI" w:eastAsia="Microsoft YaHei UI" w:hAnsi="Microsoft YaHei UI" w:cstheme="minorHAnsi"/>
          <w:b w:val="0"/>
          <w:sz w:val="20"/>
        </w:rPr>
        <w:t>,</w:t>
      </w:r>
    </w:p>
    <w:p w:rsidR="006D3B91" w:rsidRPr="00965B7F" w:rsidRDefault="006D3B91" w:rsidP="001D43A0">
      <w:pPr>
        <w:pStyle w:val="2"/>
        <w:numPr>
          <w:ilvl w:val="0"/>
          <w:numId w:val="24"/>
        </w:numPr>
        <w:rPr>
          <w:rFonts w:ascii="Microsoft YaHei UI" w:eastAsia="Microsoft YaHei UI" w:hAnsi="Microsoft YaHei UI" w:cstheme="minorHAnsi"/>
          <w:b w:val="0"/>
          <w:sz w:val="20"/>
        </w:rPr>
      </w:pPr>
      <w:r w:rsidRPr="00965B7F">
        <w:rPr>
          <w:rFonts w:ascii="Microsoft YaHei UI" w:eastAsia="Microsoft YaHei UI" w:hAnsi="Microsoft YaHei UI" w:cstheme="minorHAnsi"/>
          <w:b w:val="0"/>
          <w:sz w:val="20"/>
        </w:rPr>
        <w:t xml:space="preserve">Πιστοποιητικό οικογενειακής κατάστασης (για τους έγγαμους) ή πιστοποιητικό γέννησης (για τους άγαμους) </w:t>
      </w:r>
      <w:r w:rsidRPr="00965B7F">
        <w:rPr>
          <w:rFonts w:ascii="Microsoft YaHei UI" w:eastAsia="Microsoft YaHei UI" w:hAnsi="Microsoft YaHei UI" w:cstheme="minorHAnsi"/>
          <w:b w:val="0"/>
          <w:sz w:val="20"/>
          <w:u w:val="single"/>
        </w:rPr>
        <w:t>πρόσφατης έκδοσης</w:t>
      </w:r>
      <w:r w:rsidRPr="00965B7F">
        <w:rPr>
          <w:rFonts w:ascii="Microsoft YaHei UI" w:eastAsia="Microsoft YaHei UI" w:hAnsi="Microsoft YaHei UI" w:cstheme="minorHAnsi"/>
          <w:b w:val="0"/>
          <w:sz w:val="20"/>
        </w:rPr>
        <w:t xml:space="preserve"> .</w:t>
      </w:r>
    </w:p>
    <w:p w:rsidR="005978EA" w:rsidRPr="00965B7F" w:rsidRDefault="005978EA" w:rsidP="000C7CEE">
      <w:pPr>
        <w:numPr>
          <w:ilvl w:val="0"/>
          <w:numId w:val="24"/>
        </w:numPr>
        <w:suppressAutoHyphens w:val="0"/>
        <w:jc w:val="both"/>
        <w:rPr>
          <w:rFonts w:ascii="Microsoft YaHei UI" w:eastAsia="Microsoft YaHei UI" w:hAnsi="Microsoft YaHei UI" w:cstheme="minorHAnsi"/>
          <w:lang w:eastAsia="el-GR"/>
        </w:rPr>
      </w:pPr>
      <w:r w:rsidRPr="00965B7F">
        <w:rPr>
          <w:rFonts w:ascii="Microsoft YaHei UI" w:eastAsia="Microsoft YaHei UI" w:hAnsi="Microsoft YaHei UI" w:cstheme="minorHAnsi"/>
          <w:lang w:eastAsia="el-GR"/>
        </w:rPr>
        <w:t>Αντίστοιχος τίτλος απολυτηρίου και αντίστοιχη άδεια</w:t>
      </w:r>
      <w:r w:rsidR="000C7CEE" w:rsidRPr="00965B7F">
        <w:rPr>
          <w:rFonts w:ascii="Microsoft YaHei UI" w:eastAsia="Microsoft YaHei UI" w:hAnsi="Microsoft YaHei UI" w:cstheme="minorHAnsi"/>
          <w:lang w:eastAsia="el-GR"/>
        </w:rPr>
        <w:t xml:space="preserve"> όπως ορίζεται στην ανακοίνωση</w:t>
      </w:r>
      <w:r w:rsidR="000C7CEE" w:rsidRPr="00965B7F">
        <w:rPr>
          <w:rFonts w:ascii="Microsoft YaHei UI" w:eastAsia="Microsoft YaHei UI" w:hAnsi="Microsoft YaHei UI" w:cstheme="minorHAnsi"/>
        </w:rPr>
        <w:t xml:space="preserve"> με τα λοιπά τυπικά και τυχόν πρόσθετα προσόντα.</w:t>
      </w:r>
    </w:p>
    <w:p w:rsidR="00195BB6" w:rsidRPr="00965B7F" w:rsidRDefault="005978EA" w:rsidP="00195BB6">
      <w:pPr>
        <w:numPr>
          <w:ilvl w:val="0"/>
          <w:numId w:val="24"/>
        </w:numPr>
        <w:shd w:val="clear" w:color="auto" w:fill="FFFFFF"/>
        <w:suppressAutoHyphens w:val="0"/>
        <w:jc w:val="both"/>
        <w:rPr>
          <w:rFonts w:ascii="Microsoft YaHei UI" w:eastAsia="Microsoft YaHei UI" w:hAnsi="Microsoft YaHei UI" w:cstheme="minorHAnsi"/>
          <w:color w:val="000000"/>
          <w:spacing w:val="2"/>
        </w:rPr>
      </w:pPr>
      <w:r w:rsidRPr="00965B7F">
        <w:rPr>
          <w:rFonts w:ascii="Microsoft YaHei UI" w:eastAsia="Microsoft YaHei UI" w:hAnsi="Microsoft YaHei UI" w:cstheme="minorHAnsi"/>
          <w:lang w:eastAsia="el-GR"/>
        </w:rPr>
        <w:t xml:space="preserve">Πρόσφατη βεβαίωση ασφαλιστικού φορέα για τυχόν προϋπηρεσία. </w:t>
      </w:r>
    </w:p>
    <w:p w:rsidR="00C972EE" w:rsidRPr="00965B7F" w:rsidRDefault="00C972EE" w:rsidP="00195BB6">
      <w:pPr>
        <w:numPr>
          <w:ilvl w:val="0"/>
          <w:numId w:val="24"/>
        </w:numPr>
        <w:shd w:val="clear" w:color="auto" w:fill="FFFFFF"/>
        <w:suppressAutoHyphens w:val="0"/>
        <w:jc w:val="both"/>
        <w:rPr>
          <w:rFonts w:ascii="Microsoft YaHei UI" w:eastAsia="Microsoft YaHei UI" w:hAnsi="Microsoft YaHei UI" w:cstheme="minorHAnsi"/>
          <w:color w:val="000000"/>
          <w:spacing w:val="2"/>
        </w:rPr>
      </w:pPr>
      <w:r w:rsidRPr="00965B7F">
        <w:rPr>
          <w:rStyle w:val="a4"/>
          <w:rFonts w:ascii="Microsoft YaHei UI" w:eastAsia="Microsoft YaHei UI" w:hAnsi="Microsoft YaHei UI" w:cstheme="minorHAnsi"/>
          <w:b w:val="0"/>
          <w:color w:val="000000"/>
          <w:spacing w:val="3"/>
          <w:shd w:val="clear" w:color="auto" w:fill="FFFFFF"/>
        </w:rPr>
        <w:t>Υπεύθυνη δήλωση του Ν. 1599/1986 στην οποία δηλώνει ο υποψήφιος</w:t>
      </w:r>
      <w:r w:rsidRPr="00965B7F">
        <w:rPr>
          <w:rFonts w:ascii="Microsoft YaHei UI" w:eastAsia="Microsoft YaHei UI" w:hAnsi="Microsoft YaHei UI" w:cstheme="minorHAnsi"/>
          <w:color w:val="000000"/>
          <w:spacing w:val="3"/>
          <w:shd w:val="clear" w:color="auto" w:fill="FFFFFF"/>
        </w:rPr>
        <w:t> ότι δεν έχει κώλυμα κατά το άρθρο 8 του Υπαλληλικού</w:t>
      </w:r>
      <w:r w:rsidRPr="00965B7F">
        <w:rPr>
          <w:rFonts w:ascii="Microsoft YaHei UI" w:eastAsia="Microsoft YaHei UI" w:hAnsi="Microsoft YaHei UI" w:cstheme="minorHAnsi"/>
          <w:color w:val="000000"/>
          <w:spacing w:val="3"/>
        </w:rPr>
        <w:br/>
      </w:r>
      <w:r w:rsidRPr="00965B7F">
        <w:rPr>
          <w:rFonts w:ascii="Microsoft YaHei UI" w:eastAsia="Microsoft YaHei UI" w:hAnsi="Microsoft YaHei UI" w:cstheme="minorHAnsi"/>
          <w:color w:val="000000"/>
          <w:spacing w:val="3"/>
          <w:shd w:val="clear" w:color="auto" w:fill="FFFFFF"/>
        </w:rPr>
        <w:t>Κώδικα</w:t>
      </w:r>
      <w:r w:rsidR="005163DF" w:rsidRPr="00965B7F">
        <w:rPr>
          <w:rFonts w:ascii="Microsoft YaHei UI" w:eastAsia="Microsoft YaHei UI" w:hAnsi="Microsoft YaHei UI" w:cstheme="minorHAnsi"/>
          <w:color w:val="000000"/>
          <w:spacing w:val="3"/>
          <w:shd w:val="clear" w:color="auto" w:fill="FFFFFF"/>
        </w:rPr>
        <w:t xml:space="preserve">  </w:t>
      </w:r>
      <w:r w:rsidRPr="00965B7F">
        <w:rPr>
          <w:rFonts w:ascii="Microsoft YaHei UI" w:eastAsia="Microsoft YaHei UI" w:hAnsi="Microsoft YaHei UI" w:cstheme="minorHAnsi"/>
          <w:color w:val="000000"/>
          <w:spacing w:val="3"/>
          <w:shd w:val="clear" w:color="auto" w:fill="FFFFFF"/>
        </w:rPr>
        <w:t>και συγκεκριμένα:</w:t>
      </w:r>
    </w:p>
    <w:p w:rsidR="00C972EE" w:rsidRPr="00965B7F" w:rsidRDefault="00C972EE" w:rsidP="00C972EE">
      <w:pPr>
        <w:ind w:left="709"/>
        <w:jc w:val="both"/>
        <w:rPr>
          <w:rFonts w:ascii="Microsoft YaHei UI" w:eastAsia="Microsoft YaHei UI" w:hAnsi="Microsoft YaHei UI" w:cstheme="minorHAnsi"/>
          <w:bCs/>
          <w:iCs/>
        </w:rPr>
      </w:pPr>
      <w:r w:rsidRPr="00965B7F">
        <w:rPr>
          <w:rFonts w:ascii="Microsoft YaHei UI" w:eastAsia="Microsoft YaHei UI" w:hAnsi="Microsoft YaHei UI" w:cstheme="minorHAnsi"/>
          <w:b/>
        </w:rPr>
        <w:t>Α.</w:t>
      </w:r>
      <w:r w:rsidRPr="00965B7F">
        <w:rPr>
          <w:rFonts w:ascii="Microsoft YaHei UI" w:eastAsia="Microsoft YaHei UI" w:hAnsi="Microsoft YaHei UI" w:cstheme="minorHAnsi"/>
        </w:rPr>
        <w:t xml:space="preserve"> </w:t>
      </w:r>
      <w:r w:rsidRPr="00965B7F">
        <w:rPr>
          <w:rFonts w:ascii="Microsoft YaHei UI" w:eastAsia="Microsoft YaHei UI" w:hAnsi="Microsoft YaHei UI" w:cstheme="minorHAnsi"/>
          <w:bCs/>
          <w:iCs/>
        </w:rPr>
        <w:t>α) να μην έχουν καταδικαστεί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καθ΄υποτροπή συκοφαντική δυσφήμιση, καθώς και για οποιοδήποτε έγκλημα κατά της γενετήσιας ελευθερίας ή έγκλημα οικονομικής εκμετάλλευσης της γενετήσιας ζωής,</w:t>
      </w:r>
    </w:p>
    <w:p w:rsidR="00C972EE" w:rsidRPr="00965B7F" w:rsidRDefault="00C972EE" w:rsidP="00C972EE">
      <w:pPr>
        <w:ind w:left="709"/>
        <w:jc w:val="both"/>
        <w:rPr>
          <w:rFonts w:ascii="Microsoft YaHei UI" w:eastAsia="Microsoft YaHei UI" w:hAnsi="Microsoft YaHei UI" w:cstheme="minorHAnsi"/>
          <w:bCs/>
          <w:iCs/>
        </w:rPr>
      </w:pPr>
      <w:r w:rsidRPr="00965B7F">
        <w:rPr>
          <w:rFonts w:ascii="Microsoft YaHei UI" w:eastAsia="Microsoft YaHei UI" w:hAnsi="Microsoft YaHei UI" w:cstheme="minorHAnsi"/>
          <w:bCs/>
          <w:iCs/>
        </w:rPr>
        <w:lastRenderedPageBreak/>
        <w:t>β)να μην είναι υπόδικοι που έχουν παραπεμφθεί με τελεσίδικο βούλευμα ή κατ΄άλλον νόμιμο τρόπο ( άρθρο 43 του Ν.4319/2013) για κακούργημα ή για πλημμέλημα της περίπτωσης α, έστω και αν το αδίκημα αυτό έχει παραγραφεί,</w:t>
      </w:r>
    </w:p>
    <w:p w:rsidR="00C972EE" w:rsidRPr="00965B7F" w:rsidRDefault="00C972EE" w:rsidP="00C972EE">
      <w:pPr>
        <w:ind w:left="709"/>
        <w:jc w:val="both"/>
        <w:rPr>
          <w:rFonts w:ascii="Microsoft YaHei UI" w:eastAsia="Microsoft YaHei UI" w:hAnsi="Microsoft YaHei UI" w:cstheme="minorHAnsi"/>
          <w:bCs/>
          <w:iCs/>
        </w:rPr>
      </w:pPr>
      <w:r w:rsidRPr="00965B7F">
        <w:rPr>
          <w:rFonts w:ascii="Microsoft YaHei UI" w:eastAsia="Microsoft YaHei UI" w:hAnsi="Microsoft YaHei UI" w:cstheme="minorHAnsi"/>
          <w:bCs/>
          <w:iCs/>
        </w:rPr>
        <w:t xml:space="preserve">γ) να μην έχουν στερηθεί λόγω καταδίκης τα πολιτικά τους δικαιώματα και για όσο χρόνο διαρκεί η στέρηση αυτή, </w:t>
      </w:r>
    </w:p>
    <w:p w:rsidR="00C972EE" w:rsidRPr="00965B7F" w:rsidRDefault="00C972EE" w:rsidP="00C972EE">
      <w:pPr>
        <w:ind w:left="709"/>
        <w:jc w:val="both"/>
        <w:rPr>
          <w:rFonts w:ascii="Microsoft YaHei UI" w:eastAsia="Microsoft YaHei UI" w:hAnsi="Microsoft YaHei UI" w:cstheme="minorHAnsi"/>
          <w:bCs/>
          <w:iCs/>
        </w:rPr>
      </w:pPr>
      <w:r w:rsidRPr="00965B7F">
        <w:rPr>
          <w:rFonts w:ascii="Microsoft YaHei UI" w:eastAsia="Microsoft YaHei UI" w:hAnsi="Microsoft YaHei UI" w:cstheme="minorHAnsi"/>
          <w:bCs/>
          <w:iCs/>
        </w:rPr>
        <w:t>δ) να μην τελούν υπό στερητική δικαστική συμπαράσταση (πλήρη ή μερική), υπό επικουρική δικαστική συμπαράσταση (πλήρη ή μερική) και υπό τις δύο αυτές καταστάσεις.</w:t>
      </w:r>
    </w:p>
    <w:p w:rsidR="00C972EE" w:rsidRPr="00965B7F" w:rsidRDefault="00C972EE" w:rsidP="00C972EE">
      <w:pPr>
        <w:ind w:left="709"/>
        <w:jc w:val="both"/>
        <w:rPr>
          <w:rFonts w:ascii="Microsoft YaHei UI" w:eastAsia="Microsoft YaHei UI" w:hAnsi="Microsoft YaHei UI" w:cstheme="minorHAnsi"/>
          <w:bCs/>
          <w:iCs/>
        </w:rPr>
      </w:pPr>
      <w:r w:rsidRPr="00965B7F">
        <w:rPr>
          <w:rFonts w:ascii="Microsoft YaHei UI" w:eastAsia="Microsoft YaHei UI" w:hAnsi="Microsoft YaHei UI" w:cstheme="minorHAnsi"/>
          <w:bCs/>
          <w:iCs/>
        </w:rPr>
        <w:t>ε) 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αν δεν παρέλθει πενταετία από την απόλυση.</w:t>
      </w:r>
    </w:p>
    <w:p w:rsidR="00C972EE" w:rsidRPr="00965B7F" w:rsidRDefault="00C972EE" w:rsidP="00C972EE">
      <w:pPr>
        <w:jc w:val="both"/>
        <w:rPr>
          <w:rFonts w:ascii="Microsoft YaHei UI" w:eastAsia="Microsoft YaHei UI" w:hAnsi="Microsoft YaHei UI" w:cstheme="minorHAnsi"/>
          <w:bCs/>
          <w:iCs/>
        </w:rPr>
      </w:pPr>
    </w:p>
    <w:p w:rsidR="00195BB6" w:rsidRPr="00965B7F" w:rsidRDefault="00C972EE" w:rsidP="00C972EE">
      <w:pPr>
        <w:shd w:val="clear" w:color="auto" w:fill="FFFFFF"/>
        <w:suppressAutoHyphens w:val="0"/>
        <w:ind w:left="644"/>
        <w:jc w:val="both"/>
        <w:rPr>
          <w:rFonts w:ascii="Microsoft YaHei UI" w:eastAsia="Microsoft YaHei UI" w:hAnsi="Microsoft YaHei UI" w:cstheme="minorHAnsi"/>
          <w:i/>
          <w:color w:val="000000" w:themeColor="text1"/>
          <w:spacing w:val="2"/>
        </w:rPr>
      </w:pPr>
      <w:r w:rsidRPr="00965B7F">
        <w:rPr>
          <w:rFonts w:ascii="Microsoft YaHei UI" w:eastAsia="Microsoft YaHei UI" w:hAnsi="Microsoft YaHei UI" w:cstheme="minorHAnsi"/>
          <w:b/>
        </w:rPr>
        <w:t>Β.</w:t>
      </w:r>
      <w:r w:rsidRPr="00965B7F">
        <w:rPr>
          <w:rFonts w:ascii="Microsoft YaHei UI" w:eastAsia="Microsoft YaHei UI" w:hAnsi="Microsoft YaHei UI" w:cstheme="minorHAnsi"/>
        </w:rPr>
        <w:t xml:space="preserve"> </w:t>
      </w:r>
      <w:r w:rsidR="006D3B91" w:rsidRPr="00965B7F">
        <w:rPr>
          <w:rFonts w:ascii="Microsoft YaHei UI" w:eastAsia="Microsoft YaHei UI" w:hAnsi="Microsoft YaHei UI" w:cstheme="minorHAnsi"/>
        </w:rPr>
        <w:t xml:space="preserve">Υπεύθυνη δήλωση ότι δεν έχουν κώλυμα απασχόλησης </w:t>
      </w:r>
      <w:r w:rsidR="00195BB6" w:rsidRPr="00965B7F">
        <w:rPr>
          <w:rFonts w:ascii="Microsoft YaHei UI" w:eastAsia="Microsoft YaHei UI" w:hAnsi="Microsoft YaHei UI" w:cstheme="minorHAnsi"/>
        </w:rPr>
        <w:t xml:space="preserve">δωδεκαμήνου </w:t>
      </w:r>
      <w:r w:rsidR="006D3B91" w:rsidRPr="00965B7F">
        <w:rPr>
          <w:rFonts w:ascii="Microsoft YaHei UI" w:eastAsia="Microsoft YaHei UI" w:hAnsi="Microsoft YaHei UI" w:cstheme="minorHAnsi"/>
        </w:rPr>
        <w:t xml:space="preserve">στο δημόσιο </w:t>
      </w:r>
      <w:r w:rsidR="00195BB6" w:rsidRPr="00965B7F">
        <w:rPr>
          <w:rFonts w:ascii="Microsoft YaHei UI" w:eastAsia="Microsoft YaHei UI" w:hAnsi="Microsoft YaHei UI" w:cstheme="minorHAnsi"/>
        </w:rPr>
        <w:t xml:space="preserve">ήτοι </w:t>
      </w:r>
      <w:r w:rsidR="00195BB6" w:rsidRPr="00965B7F">
        <w:rPr>
          <w:rFonts w:ascii="Microsoft YaHei UI" w:eastAsia="Microsoft YaHei UI" w:hAnsi="Microsoft YaHei UI" w:cstheme="minorHAnsi"/>
          <w:color w:val="000000" w:themeColor="text1"/>
        </w:rPr>
        <w:t>ό</w:t>
      </w:r>
      <w:r w:rsidR="00195BB6" w:rsidRPr="00965B7F">
        <w:rPr>
          <w:rStyle w:val="a4"/>
          <w:rFonts w:ascii="Microsoft YaHei UI" w:eastAsia="Microsoft YaHei UI" w:hAnsi="Microsoft YaHei UI" w:cstheme="minorHAnsi"/>
          <w:b w:val="0"/>
          <w:color w:val="000000" w:themeColor="text1"/>
          <w:spacing w:val="2"/>
        </w:rPr>
        <w:t>τι τους τελευταίους 12 μήνες</w:t>
      </w:r>
      <w:r w:rsidR="00195BB6" w:rsidRPr="00965B7F">
        <w:rPr>
          <w:rStyle w:val="a4"/>
          <w:rFonts w:ascii="Microsoft YaHei UI" w:eastAsia="Microsoft YaHei UI" w:hAnsi="Microsoft YaHei UI" w:cstheme="minorHAnsi"/>
          <w:color w:val="000000" w:themeColor="text1"/>
          <w:spacing w:val="2"/>
        </w:rPr>
        <w:t> </w:t>
      </w:r>
      <w:r w:rsidR="00195BB6" w:rsidRPr="00965B7F">
        <w:rPr>
          <w:rFonts w:ascii="Microsoft YaHei UI" w:eastAsia="Microsoft YaHei UI" w:hAnsi="Microsoft YaHei UI" w:cstheme="minorHAnsi"/>
          <w:color w:val="000000" w:themeColor="text1"/>
          <w:spacing w:val="2"/>
        </w:rPr>
        <w:t xml:space="preserve">από την υποβολή της αιτήσεως του </w:t>
      </w:r>
      <w:r w:rsidR="00195BB6" w:rsidRPr="00965B7F">
        <w:rPr>
          <w:rFonts w:ascii="Microsoft YaHei UI" w:eastAsia="Microsoft YaHei UI" w:hAnsi="Microsoft YaHei UI" w:cstheme="minorHAnsi"/>
          <w:color w:val="000000" w:themeColor="text1"/>
          <w:spacing w:val="2"/>
          <w:u w:val="single"/>
        </w:rPr>
        <w:t>έχει</w:t>
      </w:r>
      <w:r w:rsidR="00195BB6" w:rsidRPr="00965B7F">
        <w:rPr>
          <w:rFonts w:ascii="Microsoft YaHei UI" w:eastAsia="Microsoft YaHei UI" w:hAnsi="Microsoft YaHei UI" w:cstheme="minorHAnsi"/>
          <w:color w:val="000000" w:themeColor="text1"/>
          <w:spacing w:val="2"/>
        </w:rPr>
        <w:t xml:space="preserve"> απασχοληθεί σε δημόσια υπηρεσία ή νομικό πρόσωπο του άρθρου 14 παρ. 1 του Ν.2190/1994 με την ειδικότητα του εποχιακού εργαζομένου ή για κάλυψη πρόσκαιρων αναγκών, </w:t>
      </w:r>
      <w:r w:rsidR="00195BB6" w:rsidRPr="00965B7F">
        <w:rPr>
          <w:rFonts w:ascii="Microsoft YaHei UI" w:eastAsia="Microsoft YaHei UI" w:hAnsi="Microsoft YaHei UI" w:cstheme="minorHAnsi"/>
          <w:color w:val="000000" w:themeColor="text1"/>
          <w:spacing w:val="2"/>
          <w:u w:val="single"/>
        </w:rPr>
        <w:t>ή όχι</w:t>
      </w:r>
      <w:r w:rsidR="00195BB6" w:rsidRPr="00965B7F">
        <w:rPr>
          <w:rFonts w:ascii="Microsoft YaHei UI" w:eastAsia="Microsoft YaHei UI" w:hAnsi="Microsoft YaHei UI" w:cstheme="minorHAnsi"/>
          <w:color w:val="000000" w:themeColor="text1"/>
          <w:spacing w:val="2"/>
        </w:rPr>
        <w:t xml:space="preserve">, προκειμένου να κριθεί εάν αυτός (υποψήφιος) έχει κώλυμα πρόσληψης ή όχι. </w:t>
      </w:r>
      <w:r w:rsidR="00A44277" w:rsidRPr="00965B7F">
        <w:rPr>
          <w:rFonts w:ascii="Microsoft YaHei UI" w:eastAsia="Microsoft YaHei UI" w:hAnsi="Microsoft YaHei UI" w:cstheme="minorHAnsi"/>
          <w:i/>
          <w:color w:val="000000" w:themeColor="text1"/>
          <w:spacing w:val="2"/>
        </w:rPr>
        <w:t>Εξαίρεση αποτελούν όσοι υποψήφιοι έχουν εργαστεί σύμφωνα με την παρ.3 περ.3 της παρούσης (σημ.: με έντονη γραφή  και υπογράμμιση).</w:t>
      </w:r>
    </w:p>
    <w:p w:rsidR="0044519F" w:rsidRPr="00965B7F" w:rsidRDefault="00195BB6" w:rsidP="00195BB6">
      <w:pPr>
        <w:shd w:val="clear" w:color="auto" w:fill="FFFFFF"/>
        <w:suppressAutoHyphens w:val="0"/>
        <w:ind w:left="644"/>
        <w:jc w:val="both"/>
        <w:rPr>
          <w:rFonts w:ascii="Microsoft YaHei UI" w:eastAsia="Microsoft YaHei UI" w:hAnsi="Microsoft YaHei UI" w:cstheme="minorHAnsi"/>
          <w:color w:val="000000" w:themeColor="text1"/>
          <w:spacing w:val="2"/>
        </w:rPr>
      </w:pPr>
      <w:r w:rsidRPr="00965B7F">
        <w:rPr>
          <w:rFonts w:ascii="Microsoft YaHei UI" w:eastAsia="Microsoft YaHei UI" w:hAnsi="Microsoft YaHei UI" w:cstheme="minorHAnsi"/>
          <w:color w:val="000000" w:themeColor="text1"/>
          <w:spacing w:val="2"/>
        </w:rPr>
        <w:t>Σε περίπτωση που έχει απασχοληθεί να δηλώνει την υπηρεσία στην οποία απασχολήθηκε και την ακριβή χρονική διάρκεια της απασχόλησης του (έναρξη και λήξη).</w:t>
      </w:r>
      <w:r w:rsidRPr="00965B7F">
        <w:rPr>
          <w:rFonts w:ascii="Microsoft YaHei UI" w:eastAsia="Microsoft YaHei UI" w:hAnsi="Microsoft YaHei UI" w:cstheme="minorHAnsi"/>
          <w:color w:val="000000" w:themeColor="text1"/>
        </w:rPr>
        <w:t xml:space="preserve"> </w:t>
      </w:r>
      <w:r w:rsidR="007A485C" w:rsidRPr="00965B7F">
        <w:rPr>
          <w:rFonts w:ascii="Microsoft YaHei UI" w:eastAsia="Microsoft YaHei UI" w:hAnsi="Microsoft YaHei UI" w:cstheme="minorHAnsi"/>
          <w:color w:val="000000" w:themeColor="text1"/>
        </w:rPr>
        <w:t>Να συμπληρώνεται το υπόδειγμα</w:t>
      </w:r>
      <w:r w:rsidRPr="00965B7F">
        <w:rPr>
          <w:rFonts w:ascii="Microsoft YaHei UI" w:eastAsia="Microsoft YaHei UI" w:hAnsi="Microsoft YaHei UI" w:cstheme="minorHAnsi"/>
          <w:color w:val="000000" w:themeColor="text1"/>
        </w:rPr>
        <w:t xml:space="preserve"> </w:t>
      </w:r>
      <w:r w:rsidR="007A485C" w:rsidRPr="00965B7F">
        <w:rPr>
          <w:rFonts w:ascii="Microsoft YaHei UI" w:eastAsia="Microsoft YaHei UI" w:hAnsi="Microsoft YaHei UI" w:cstheme="minorHAnsi"/>
          <w:color w:val="000000" w:themeColor="text1"/>
        </w:rPr>
        <w:t>που συνοδεύει την αίτηση</w:t>
      </w:r>
      <w:r w:rsidRPr="00965B7F">
        <w:rPr>
          <w:rFonts w:ascii="Microsoft YaHei UI" w:eastAsia="Microsoft YaHei UI" w:hAnsi="Microsoft YaHei UI" w:cstheme="minorHAnsi"/>
          <w:color w:val="000000" w:themeColor="text1"/>
        </w:rPr>
        <w:t>.</w:t>
      </w:r>
    </w:p>
    <w:p w:rsidR="0044519F" w:rsidRPr="00965B7F" w:rsidRDefault="006D3B91" w:rsidP="001D43A0">
      <w:pPr>
        <w:numPr>
          <w:ilvl w:val="0"/>
          <w:numId w:val="24"/>
        </w:numPr>
        <w:suppressAutoHyphens w:val="0"/>
        <w:jc w:val="both"/>
        <w:rPr>
          <w:rFonts w:ascii="Microsoft YaHei UI" w:eastAsia="Microsoft YaHei UI" w:hAnsi="Microsoft YaHei UI" w:cstheme="minorHAnsi"/>
        </w:rPr>
      </w:pPr>
      <w:r w:rsidRPr="00965B7F">
        <w:rPr>
          <w:rFonts w:ascii="Microsoft YaHei UI" w:eastAsia="Microsoft YaHei UI" w:hAnsi="Microsoft YaHei UI" w:cstheme="minorHAnsi"/>
        </w:rPr>
        <w:t>Υπεύθυνη δήλωση ότι πληρούν τα γενικά προσόντα διορισμού που προβλέπονται για τους μόνιμους υπαλλήλους του πρώτου μέρους του ν.3584/07 (παραλαβή υποδείγματος από την υπηρεσία μας).</w:t>
      </w:r>
    </w:p>
    <w:p w:rsidR="00BA267E" w:rsidRPr="00965B7F" w:rsidRDefault="007E75DE" w:rsidP="00BA267E">
      <w:pPr>
        <w:numPr>
          <w:ilvl w:val="0"/>
          <w:numId w:val="24"/>
        </w:numPr>
        <w:suppressAutoHyphens w:val="0"/>
        <w:ind w:left="720"/>
        <w:jc w:val="both"/>
        <w:rPr>
          <w:rFonts w:ascii="Microsoft YaHei UI" w:eastAsia="Microsoft YaHei UI" w:hAnsi="Microsoft YaHei UI" w:cstheme="minorHAnsi"/>
          <w:color w:val="000000"/>
          <w:spacing w:val="2"/>
          <w:shd w:val="clear" w:color="auto" w:fill="FFFFFF"/>
        </w:rPr>
      </w:pPr>
      <w:r w:rsidRPr="00965B7F">
        <w:rPr>
          <w:rStyle w:val="a4"/>
          <w:rFonts w:ascii="Microsoft YaHei UI" w:eastAsia="Microsoft YaHei UI" w:hAnsi="Microsoft YaHei UI" w:cstheme="minorHAnsi"/>
          <w:color w:val="000000"/>
          <w:spacing w:val="2"/>
          <w:shd w:val="clear" w:color="auto" w:fill="FFFFFF"/>
        </w:rPr>
        <w:t>Επίσημο έγγραφο από το οποίο να προκύπτει ο προσωπικός αριθμός</w:t>
      </w:r>
      <w:r w:rsidRPr="00965B7F">
        <w:rPr>
          <w:rFonts w:ascii="Microsoft YaHei UI" w:eastAsia="Microsoft YaHei UI" w:hAnsi="Microsoft YaHei UI" w:cstheme="minorHAnsi"/>
          <w:color w:val="000000"/>
          <w:spacing w:val="2"/>
          <w:shd w:val="clear" w:color="auto" w:fill="FFFFFF"/>
        </w:rPr>
        <w:t> φορολογικού μητρώου του υποψηφίου (Α.Φ.Μ) καθώς επίσης και επίσημο έγγραφο από το οποίο να προκύπτει ο Α.Μ.A (Αριθμός Μητρώου Ε.Φ.Κ.Α) και ο αριθμός μητρώου κοινωνικής ασφάλισης (Α.Μ.Κ.Α.).</w:t>
      </w:r>
    </w:p>
    <w:p w:rsidR="00C7502E" w:rsidRPr="00965B7F" w:rsidRDefault="00C7502E" w:rsidP="00C7502E">
      <w:pPr>
        <w:suppressAutoHyphens w:val="0"/>
        <w:jc w:val="both"/>
        <w:rPr>
          <w:rFonts w:ascii="Microsoft YaHei UI" w:eastAsia="Microsoft YaHei UI" w:hAnsi="Microsoft YaHei UI" w:cstheme="minorHAnsi"/>
          <w:color w:val="000000"/>
          <w:spacing w:val="2"/>
          <w:shd w:val="clear" w:color="auto" w:fill="FFFFFF"/>
        </w:rPr>
      </w:pPr>
    </w:p>
    <w:p w:rsidR="00C7502E" w:rsidRPr="00965B7F" w:rsidRDefault="00C7502E" w:rsidP="00C7502E">
      <w:pPr>
        <w:jc w:val="both"/>
        <w:rPr>
          <w:rFonts w:ascii="Microsoft YaHei UI" w:eastAsia="Microsoft YaHei UI" w:hAnsi="Microsoft YaHei UI" w:cstheme="minorHAnsi"/>
          <w:bCs/>
          <w:color w:val="000000"/>
        </w:rPr>
      </w:pPr>
      <w:r w:rsidRPr="00965B7F">
        <w:rPr>
          <w:rFonts w:ascii="Microsoft YaHei UI" w:eastAsia="Microsoft YaHei UI" w:hAnsi="Microsoft YaHei UI" w:cstheme="minorHAnsi"/>
          <w:bCs/>
          <w:color w:val="000000"/>
        </w:rPr>
        <w:t xml:space="preserve">   Για τις ανωτέρω ειδικότητες  απαιτούνται τα τυπικά προσόντα που ορίζονται στο Π.Δ. </w:t>
      </w:r>
      <w:r w:rsidR="00D95900">
        <w:rPr>
          <w:rFonts w:ascii="Microsoft YaHei UI" w:eastAsia="Microsoft YaHei UI" w:hAnsi="Microsoft YaHei UI" w:cstheme="minorHAnsi"/>
          <w:bCs/>
          <w:color w:val="000000"/>
        </w:rPr>
        <w:t>85/2022</w:t>
      </w:r>
      <w:r w:rsidRPr="00965B7F">
        <w:rPr>
          <w:rFonts w:ascii="Microsoft YaHei UI" w:eastAsia="Microsoft YaHei UI" w:hAnsi="Microsoft YaHei UI" w:cstheme="minorHAnsi"/>
          <w:bCs/>
          <w:color w:val="000000"/>
        </w:rPr>
        <w:t xml:space="preserve">,  ενώ ισχύ έχει και το </w:t>
      </w:r>
      <w:r w:rsidRPr="00965B7F">
        <w:rPr>
          <w:rFonts w:ascii="Microsoft YaHei UI" w:eastAsia="Microsoft YaHei UI" w:hAnsi="Microsoft YaHei UI" w:cstheme="minorHAnsi"/>
          <w:iCs/>
        </w:rPr>
        <w:t>«Παράρτημα ανακοινώσεων Συμβάσεων εργασίας Ορισμένου Χρόνου (ΣΟΧ)»</w:t>
      </w:r>
      <w:r w:rsidRPr="00965B7F">
        <w:rPr>
          <w:rFonts w:ascii="Microsoft YaHei UI" w:eastAsia="Microsoft YaHei UI" w:hAnsi="Microsoft YaHei UI" w:cstheme="minorHAnsi"/>
        </w:rPr>
        <w:t xml:space="preserve"> με σήμανση έκδοσης «10-06-2021» του ΑΣΕΠ.</w:t>
      </w:r>
      <w:r w:rsidRPr="00965B7F">
        <w:rPr>
          <w:rFonts w:ascii="Microsoft YaHei UI" w:eastAsia="Microsoft YaHei UI" w:hAnsi="Microsoft YaHei UI" w:cstheme="minorHAnsi"/>
          <w:bCs/>
          <w:color w:val="000000"/>
        </w:rPr>
        <w:t xml:space="preserve"> </w:t>
      </w:r>
    </w:p>
    <w:p w:rsidR="00C7502E" w:rsidRPr="00965B7F" w:rsidRDefault="00C7502E" w:rsidP="00C7502E">
      <w:pPr>
        <w:suppressAutoHyphens w:val="0"/>
        <w:jc w:val="both"/>
        <w:rPr>
          <w:rFonts w:ascii="Microsoft YaHei UI" w:eastAsia="Microsoft YaHei UI" w:hAnsi="Microsoft YaHei UI" w:cstheme="minorHAnsi"/>
          <w:color w:val="000000"/>
          <w:spacing w:val="2"/>
          <w:shd w:val="clear" w:color="auto" w:fill="FFFFFF"/>
        </w:rPr>
      </w:pPr>
    </w:p>
    <w:p w:rsidR="007E75DE" w:rsidRPr="00965B7F" w:rsidRDefault="007E75DE" w:rsidP="00BA267E">
      <w:pPr>
        <w:pStyle w:val="a7"/>
        <w:ind w:left="720"/>
        <w:rPr>
          <w:rFonts w:ascii="Microsoft YaHei UI" w:eastAsia="Microsoft YaHei UI" w:hAnsi="Microsoft YaHei UI" w:cstheme="minorHAnsi"/>
          <w:sz w:val="20"/>
        </w:rPr>
      </w:pPr>
    </w:p>
    <w:p w:rsidR="00D95900" w:rsidRPr="00345570" w:rsidRDefault="00D95900" w:rsidP="00D95900">
      <w:pPr>
        <w:pStyle w:val="aa"/>
        <w:keepNext/>
        <w:tabs>
          <w:tab w:val="left" w:pos="567"/>
          <w:tab w:val="left" w:pos="1843"/>
        </w:tabs>
        <w:ind w:left="0"/>
        <w:rPr>
          <w:rFonts w:ascii="Calibri" w:hAnsi="Calibri" w:cs="Calibri"/>
          <w:b/>
          <w:szCs w:val="24"/>
          <w:u w:val="single"/>
        </w:rPr>
      </w:pPr>
      <w:r w:rsidRPr="00345570">
        <w:rPr>
          <w:rFonts w:ascii="Calibri" w:hAnsi="Calibri" w:cs="Calibri"/>
          <w:b/>
          <w:szCs w:val="24"/>
          <w:u w:val="single"/>
        </w:rPr>
        <w:lastRenderedPageBreak/>
        <w:t xml:space="preserve">ΔΗΜΟΣΙΕΥΣΗ ΤΗΣ ΑΝΑΚΟΙΝΩΣΗΣ </w:t>
      </w:r>
    </w:p>
    <w:p w:rsidR="00D95900" w:rsidRPr="008D10D5" w:rsidRDefault="00D95900" w:rsidP="00D95900">
      <w:pPr>
        <w:tabs>
          <w:tab w:val="left" w:pos="1843"/>
        </w:tabs>
        <w:spacing w:after="120"/>
        <w:jc w:val="both"/>
        <w:rPr>
          <w:rFonts w:ascii="Calibri" w:hAnsi="Calibri" w:cs="Calibri"/>
          <w:bCs/>
          <w:sz w:val="24"/>
          <w:szCs w:val="24"/>
        </w:rPr>
      </w:pPr>
      <w:r w:rsidRPr="008D10D5">
        <w:rPr>
          <w:rFonts w:ascii="Calibri" w:hAnsi="Calibri" w:cs="Calibri"/>
          <w:b/>
          <w:sz w:val="24"/>
          <w:szCs w:val="24"/>
        </w:rPr>
        <w:t xml:space="preserve">Ανάρτηση </w:t>
      </w:r>
      <w:r w:rsidRPr="008D10D5">
        <w:rPr>
          <w:rFonts w:ascii="Calibri" w:hAnsi="Calibri" w:cs="Calibri"/>
          <w:sz w:val="24"/>
          <w:szCs w:val="24"/>
        </w:rPr>
        <w:t xml:space="preserve">της ανακοίνωσης, να γίνει </w:t>
      </w:r>
      <w:r>
        <w:rPr>
          <w:rFonts w:ascii="Calibri" w:hAnsi="Calibri" w:cs="Calibri"/>
          <w:sz w:val="24"/>
          <w:szCs w:val="24"/>
        </w:rPr>
        <w:t>στον χώρο ανακοινώσεων του Δήμου Πύργου, στην επίσημη ιστοσελίδα του Δήμου</w:t>
      </w:r>
      <w:r w:rsidRPr="008D10D5">
        <w:rPr>
          <w:rFonts w:ascii="Calibri" w:hAnsi="Calibri" w:cs="Calibri"/>
          <w:sz w:val="24"/>
          <w:szCs w:val="24"/>
        </w:rPr>
        <w:t xml:space="preserve"> (</w:t>
      </w:r>
      <w:r w:rsidRPr="008D10D5">
        <w:rPr>
          <w:rFonts w:ascii="Calibri" w:hAnsi="Calibri" w:cs="Calibri"/>
          <w:b/>
          <w:sz w:val="24"/>
          <w:szCs w:val="24"/>
          <w:lang w:val="en-US"/>
        </w:rPr>
        <w:t>cityof</w:t>
      </w:r>
      <w:r w:rsidRPr="008D10D5">
        <w:rPr>
          <w:rFonts w:ascii="Calibri" w:hAnsi="Calibri" w:cs="Calibri"/>
          <w:b/>
          <w:sz w:val="24"/>
          <w:szCs w:val="24"/>
        </w:rPr>
        <w:t>pyrgos.gr</w:t>
      </w:r>
      <w:r w:rsidRPr="008D10D5">
        <w:rPr>
          <w:rFonts w:ascii="Calibri" w:hAnsi="Calibri" w:cs="Calibri"/>
          <w:sz w:val="24"/>
          <w:szCs w:val="24"/>
        </w:rPr>
        <w:t>)</w:t>
      </w:r>
      <w:r>
        <w:rPr>
          <w:rFonts w:ascii="Calibri" w:hAnsi="Calibri" w:cs="Calibri"/>
          <w:sz w:val="24"/>
          <w:szCs w:val="24"/>
        </w:rPr>
        <w:t xml:space="preserve"> </w:t>
      </w:r>
      <w:r w:rsidRPr="008D10D5">
        <w:rPr>
          <w:rFonts w:ascii="Calibri" w:hAnsi="Calibri" w:cs="Calibri"/>
          <w:sz w:val="24"/>
          <w:szCs w:val="24"/>
        </w:rPr>
        <w:t xml:space="preserve">και στο πρόγραμμα </w:t>
      </w:r>
      <w:r w:rsidRPr="008D10D5">
        <w:rPr>
          <w:rFonts w:ascii="Calibri" w:hAnsi="Calibri" w:cs="Calibri"/>
          <w:b/>
          <w:sz w:val="24"/>
          <w:szCs w:val="24"/>
        </w:rPr>
        <w:t>«Διαύγεια»</w:t>
      </w:r>
      <w:r w:rsidRPr="008D10D5">
        <w:rPr>
          <w:rFonts w:ascii="Calibri" w:hAnsi="Calibri" w:cs="Calibri"/>
          <w:sz w:val="24"/>
          <w:szCs w:val="24"/>
        </w:rPr>
        <w:t>. Για κάθε ανάρτηση που διενεργείται σ</w:t>
      </w:r>
      <w:r>
        <w:rPr>
          <w:rFonts w:ascii="Calibri" w:hAnsi="Calibri" w:cs="Calibri"/>
          <w:sz w:val="24"/>
          <w:szCs w:val="24"/>
        </w:rPr>
        <w:t>το</w:t>
      </w:r>
      <w:r w:rsidRPr="008D10D5">
        <w:rPr>
          <w:rFonts w:ascii="Calibri" w:hAnsi="Calibri" w:cs="Calibri"/>
          <w:sz w:val="24"/>
          <w:szCs w:val="24"/>
        </w:rPr>
        <w:t xml:space="preserve"> κατάστημα, θα συνταχθεί και </w:t>
      </w:r>
      <w:r w:rsidRPr="008D10D5">
        <w:rPr>
          <w:rFonts w:ascii="Calibri" w:hAnsi="Calibri" w:cs="Calibri"/>
          <w:b/>
          <w:bCs/>
          <w:sz w:val="24"/>
          <w:szCs w:val="24"/>
        </w:rPr>
        <w:t>σχετικό πρακτικό ανάρτησης</w:t>
      </w:r>
      <w:r w:rsidRPr="008D10D5">
        <w:rPr>
          <w:rFonts w:ascii="Calibri" w:hAnsi="Calibri" w:cs="Calibri"/>
          <w:sz w:val="24"/>
          <w:szCs w:val="24"/>
        </w:rPr>
        <w:t xml:space="preserve"> (σύμφωνα με την παρ. 2 του άρθρου 41 του Ν. 4765/2021, όπως ισχύει), το οποίο θα αποσταλεί </w:t>
      </w:r>
      <w:r w:rsidRPr="008D10D5">
        <w:rPr>
          <w:rFonts w:ascii="Calibri" w:hAnsi="Calibri" w:cs="Calibri"/>
          <w:b/>
          <w:sz w:val="24"/>
          <w:szCs w:val="24"/>
          <w:u w:val="single"/>
        </w:rPr>
        <w:t>αυθημερόν</w:t>
      </w:r>
      <w:r w:rsidRPr="008D10D5">
        <w:rPr>
          <w:rFonts w:ascii="Calibri" w:hAnsi="Calibri" w:cs="Calibri"/>
          <w:sz w:val="24"/>
          <w:szCs w:val="24"/>
        </w:rPr>
        <w:t xml:space="preserve"> στο ΑΣΕΠ </w:t>
      </w:r>
      <w:r w:rsidRPr="008D10D5">
        <w:rPr>
          <w:rFonts w:ascii="Calibri" w:hAnsi="Calibri" w:cs="Calibri"/>
          <w:bCs/>
          <w:sz w:val="24"/>
          <w:szCs w:val="24"/>
        </w:rPr>
        <w:t xml:space="preserve">στο </w:t>
      </w:r>
      <w:r w:rsidRPr="008D10D5">
        <w:rPr>
          <w:rFonts w:ascii="Calibri" w:hAnsi="Calibri" w:cs="Calibri"/>
          <w:bCs/>
          <w:sz w:val="24"/>
          <w:szCs w:val="24"/>
          <w:lang w:val="en-US"/>
        </w:rPr>
        <w:t>e</w:t>
      </w:r>
      <w:r w:rsidRPr="008D10D5">
        <w:rPr>
          <w:rFonts w:ascii="Calibri" w:hAnsi="Calibri" w:cs="Calibri"/>
          <w:bCs/>
          <w:sz w:val="24"/>
          <w:szCs w:val="24"/>
        </w:rPr>
        <w:t xml:space="preserve">-mail: </w:t>
      </w:r>
      <w:r w:rsidRPr="008D10D5">
        <w:rPr>
          <w:rFonts w:ascii="Calibri" w:hAnsi="Calibri" w:cs="Calibri"/>
          <w:b/>
          <w:bCs/>
          <w:sz w:val="24"/>
          <w:szCs w:val="24"/>
        </w:rPr>
        <w:t>sox @asep.gr</w:t>
      </w:r>
      <w:r w:rsidRPr="008D10D5">
        <w:rPr>
          <w:rFonts w:ascii="Calibri" w:hAnsi="Calibri" w:cs="Calibri"/>
          <w:bCs/>
          <w:sz w:val="24"/>
          <w:szCs w:val="24"/>
        </w:rPr>
        <w:t xml:space="preserve"> .</w:t>
      </w:r>
    </w:p>
    <w:p w:rsidR="00D95900" w:rsidRDefault="00D95900" w:rsidP="00D95900">
      <w:pPr>
        <w:pStyle w:val="1"/>
        <w:numPr>
          <w:ilvl w:val="0"/>
          <w:numId w:val="0"/>
        </w:numPr>
        <w:tabs>
          <w:tab w:val="left" w:pos="567"/>
          <w:tab w:val="left" w:pos="1843"/>
        </w:tabs>
        <w:ind w:left="432"/>
        <w:jc w:val="both"/>
        <w:rPr>
          <w:rFonts w:ascii="Calibri" w:hAnsi="Calibri" w:cs="Calibri"/>
          <w:sz w:val="24"/>
          <w:szCs w:val="24"/>
        </w:rPr>
      </w:pPr>
    </w:p>
    <w:p w:rsidR="00D95900" w:rsidRPr="00345570" w:rsidRDefault="00D95900" w:rsidP="00D95900">
      <w:pPr>
        <w:pStyle w:val="1"/>
        <w:numPr>
          <w:ilvl w:val="0"/>
          <w:numId w:val="0"/>
        </w:numPr>
        <w:tabs>
          <w:tab w:val="left" w:pos="1843"/>
        </w:tabs>
        <w:jc w:val="both"/>
        <w:rPr>
          <w:rFonts w:ascii="Calibri" w:hAnsi="Calibri" w:cs="Calibri"/>
          <w:sz w:val="24"/>
          <w:szCs w:val="24"/>
          <w:u w:val="single"/>
        </w:rPr>
      </w:pPr>
      <w:r>
        <w:rPr>
          <w:rFonts w:ascii="Calibri" w:hAnsi="Calibri" w:cs="Calibri"/>
          <w:sz w:val="24"/>
          <w:szCs w:val="24"/>
        </w:rPr>
        <w:t xml:space="preserve"> </w:t>
      </w:r>
      <w:r w:rsidRPr="00345570">
        <w:rPr>
          <w:rFonts w:ascii="Calibri" w:hAnsi="Calibri" w:cs="Calibri"/>
          <w:sz w:val="24"/>
          <w:szCs w:val="24"/>
          <w:u w:val="single"/>
        </w:rPr>
        <w:t>ΥΠΟΒΟΛΗ ΑΙΤΗΣΕΩΝ ΣΥΜΜΕΤΟΧΗΣ</w:t>
      </w:r>
    </w:p>
    <w:p w:rsidR="00D95900" w:rsidRPr="008D10D5" w:rsidRDefault="00D95900" w:rsidP="00D95900">
      <w:pPr>
        <w:tabs>
          <w:tab w:val="left" w:pos="1843"/>
        </w:tabs>
        <w:spacing w:before="120"/>
        <w:jc w:val="both"/>
        <w:rPr>
          <w:rFonts w:ascii="Calibri" w:hAnsi="Calibri" w:cs="Calibri"/>
          <w:sz w:val="24"/>
          <w:szCs w:val="24"/>
        </w:rPr>
      </w:pPr>
      <w:r w:rsidRPr="008D10D5">
        <w:rPr>
          <w:rFonts w:ascii="Calibri" w:hAnsi="Calibri" w:cs="Calibri"/>
          <w:sz w:val="24"/>
          <w:szCs w:val="24"/>
        </w:rPr>
        <w:t xml:space="preserve">Οι ενδιαφερόμενοι καλούνται να συμπληρώσουν την αίτηση με κωδικό, </w:t>
      </w:r>
      <w:r w:rsidRPr="002F64A7">
        <w:rPr>
          <w:rFonts w:ascii="Microsoft YaHei" w:eastAsia="Microsoft YaHei" w:hAnsi="Microsoft YaHei" w:cs="Calibri"/>
          <w:b/>
          <w:bCs/>
          <w:smallCaps/>
          <w:sz w:val="24"/>
          <w:szCs w:val="24"/>
        </w:rPr>
        <w:t>εντυπο ασεπ</w:t>
      </w:r>
      <w:r w:rsidRPr="008D10D5">
        <w:rPr>
          <w:rFonts w:ascii="Calibri" w:hAnsi="Calibri" w:cs="Calibri"/>
          <w:b/>
          <w:bCs/>
          <w:sz w:val="24"/>
          <w:szCs w:val="24"/>
        </w:rPr>
        <w:t xml:space="preserve"> </w:t>
      </w:r>
      <w:r>
        <w:rPr>
          <w:rFonts w:ascii="Calibri" w:hAnsi="Calibri" w:cs="Calibri"/>
          <w:b/>
          <w:bCs/>
          <w:sz w:val="24"/>
          <w:szCs w:val="24"/>
        </w:rPr>
        <w:t xml:space="preserve">ΣΟΧ 1 </w:t>
      </w:r>
      <w:r>
        <w:rPr>
          <w:rFonts w:ascii="Calibri" w:hAnsi="Calibri" w:cs="Calibri"/>
          <w:b/>
          <w:bCs/>
          <w:sz w:val="24"/>
          <w:szCs w:val="24"/>
          <w:vertAlign w:val="superscript"/>
        </w:rPr>
        <w:t xml:space="preserve">ΠΕ/ΤΕ </w:t>
      </w:r>
      <w:r>
        <w:rPr>
          <w:rFonts w:ascii="Calibri" w:hAnsi="Calibri" w:cs="Calibri"/>
          <w:b/>
          <w:bCs/>
          <w:sz w:val="24"/>
          <w:szCs w:val="24"/>
        </w:rPr>
        <w:t xml:space="preserve">, </w:t>
      </w:r>
      <w:r w:rsidRPr="008D10D5">
        <w:rPr>
          <w:rFonts w:ascii="Calibri" w:hAnsi="Calibri" w:cs="Calibri"/>
          <w:b/>
          <w:sz w:val="24"/>
          <w:szCs w:val="24"/>
        </w:rPr>
        <w:t>ΣΟΧ 2</w:t>
      </w:r>
      <w:r w:rsidRPr="008D10D5">
        <w:rPr>
          <w:rFonts w:ascii="Calibri" w:hAnsi="Calibri" w:cs="Calibri"/>
          <w:b/>
          <w:sz w:val="24"/>
          <w:szCs w:val="24"/>
          <w:vertAlign w:val="superscript"/>
        </w:rPr>
        <w:t>ΔΕ/ΥΕ</w:t>
      </w:r>
      <w:r w:rsidRPr="008D10D5">
        <w:rPr>
          <w:rFonts w:ascii="Calibri" w:hAnsi="Calibri" w:cs="Calibri"/>
          <w:sz w:val="24"/>
          <w:szCs w:val="24"/>
        </w:rPr>
        <w:t xml:space="preserve"> και να την υποβάλουν</w:t>
      </w:r>
      <w:r w:rsidRPr="008D10D5">
        <w:rPr>
          <w:rFonts w:ascii="Calibri" w:hAnsi="Calibri" w:cs="Calibri"/>
          <w:b/>
          <w:sz w:val="24"/>
          <w:szCs w:val="24"/>
        </w:rPr>
        <w:t xml:space="preserve"> μαζί με τα απαιτούμενα δικαιολογητικά</w:t>
      </w:r>
      <w:r>
        <w:rPr>
          <w:rFonts w:ascii="Calibri" w:hAnsi="Calibri" w:cs="Calibri"/>
          <w:b/>
          <w:sz w:val="24"/>
          <w:szCs w:val="24"/>
        </w:rPr>
        <w:t xml:space="preserve"> είτε αυτοπροσώπως,</w:t>
      </w:r>
      <w:r w:rsidRPr="008D10D5">
        <w:rPr>
          <w:rFonts w:ascii="Calibri" w:hAnsi="Calibri" w:cs="Calibri"/>
          <w:b/>
          <w:sz w:val="24"/>
          <w:szCs w:val="24"/>
        </w:rPr>
        <w:t xml:space="preserve"> είτε</w:t>
      </w:r>
      <w:r w:rsidRPr="008D10D5">
        <w:rPr>
          <w:rFonts w:ascii="Calibri" w:hAnsi="Calibri" w:cs="Calibri"/>
          <w:sz w:val="24"/>
          <w:szCs w:val="24"/>
        </w:rPr>
        <w:t xml:space="preserve"> </w:t>
      </w:r>
      <w:r w:rsidRPr="008D10D5">
        <w:rPr>
          <w:rFonts w:ascii="Calibri" w:hAnsi="Calibri" w:cs="Calibri"/>
          <w:b/>
          <w:sz w:val="24"/>
          <w:szCs w:val="24"/>
        </w:rPr>
        <w:t>ηλεκτρονικά</w:t>
      </w:r>
      <w:r w:rsidRPr="008D10D5">
        <w:rPr>
          <w:rFonts w:ascii="Calibri" w:hAnsi="Calibri" w:cs="Calibri"/>
          <w:sz w:val="24"/>
          <w:szCs w:val="24"/>
        </w:rPr>
        <w:t xml:space="preserve"> </w:t>
      </w:r>
      <w:r w:rsidRPr="00345570">
        <w:rPr>
          <w:rFonts w:ascii="Calibri" w:hAnsi="Calibri" w:cs="Calibri"/>
          <w:sz w:val="24"/>
          <w:szCs w:val="24"/>
        </w:rPr>
        <w:t>(</w:t>
      </w:r>
      <w:r w:rsidRPr="00345570">
        <w:rPr>
          <w:rFonts w:ascii="Calibri" w:hAnsi="Calibri" w:cs="Calibri"/>
          <w:b/>
          <w:sz w:val="24"/>
          <w:szCs w:val="24"/>
          <w:lang w:val="en-US"/>
        </w:rPr>
        <w:t>pro</w:t>
      </w:r>
      <w:r w:rsidRPr="00345570">
        <w:rPr>
          <w:rFonts w:ascii="Calibri" w:hAnsi="Calibri" w:cs="Calibri"/>
          <w:b/>
          <w:sz w:val="24"/>
          <w:szCs w:val="24"/>
        </w:rPr>
        <w:t>κ@1489.</w:t>
      </w:r>
      <w:r w:rsidRPr="00345570">
        <w:rPr>
          <w:rFonts w:ascii="Calibri" w:hAnsi="Calibri" w:cs="Calibri"/>
          <w:b/>
          <w:sz w:val="24"/>
          <w:szCs w:val="24"/>
          <w:lang w:val="en-US"/>
        </w:rPr>
        <w:t>syzefxis</w:t>
      </w:r>
      <w:r w:rsidRPr="00345570">
        <w:rPr>
          <w:rFonts w:ascii="Calibri" w:hAnsi="Calibri" w:cs="Calibri"/>
          <w:b/>
          <w:sz w:val="24"/>
          <w:szCs w:val="24"/>
        </w:rPr>
        <w:t>.</w:t>
      </w:r>
      <w:r w:rsidRPr="00345570">
        <w:rPr>
          <w:rFonts w:ascii="Calibri" w:hAnsi="Calibri" w:cs="Calibri"/>
          <w:b/>
          <w:sz w:val="24"/>
          <w:szCs w:val="24"/>
          <w:lang w:val="en-US"/>
        </w:rPr>
        <w:t>gov</w:t>
      </w:r>
      <w:r w:rsidRPr="00345570">
        <w:rPr>
          <w:rFonts w:ascii="Calibri" w:hAnsi="Calibri" w:cs="Calibri"/>
          <w:b/>
          <w:sz w:val="24"/>
          <w:szCs w:val="24"/>
        </w:rPr>
        <w:t>.</w:t>
      </w:r>
      <w:r w:rsidRPr="00345570">
        <w:rPr>
          <w:rFonts w:ascii="Calibri" w:hAnsi="Calibri" w:cs="Calibri"/>
          <w:b/>
          <w:sz w:val="24"/>
          <w:szCs w:val="24"/>
          <w:lang w:val="en-US"/>
        </w:rPr>
        <w:t>gr</w:t>
      </w:r>
      <w:r w:rsidRPr="00345570">
        <w:rPr>
          <w:rFonts w:ascii="Calibri" w:hAnsi="Calibri" w:cs="Calibri"/>
          <w:sz w:val="24"/>
          <w:szCs w:val="24"/>
        </w:rPr>
        <w:t xml:space="preserve">) είτε </w:t>
      </w:r>
      <w:r w:rsidRPr="00345570">
        <w:rPr>
          <w:rFonts w:ascii="Calibri" w:hAnsi="Calibri" w:cs="Calibri"/>
          <w:b/>
          <w:sz w:val="24"/>
          <w:szCs w:val="24"/>
        </w:rPr>
        <w:t>ταχυδρομικά</w:t>
      </w:r>
      <w:r w:rsidRPr="00345570">
        <w:rPr>
          <w:rFonts w:ascii="Calibri" w:hAnsi="Calibri" w:cs="Calibri"/>
          <w:sz w:val="24"/>
          <w:szCs w:val="24"/>
        </w:rPr>
        <w:t xml:space="preserve"> </w:t>
      </w:r>
      <w:r w:rsidRPr="00345570">
        <w:rPr>
          <w:rFonts w:ascii="Calibri" w:hAnsi="Calibri" w:cs="Calibri"/>
          <w:b/>
          <w:sz w:val="24"/>
          <w:szCs w:val="24"/>
        </w:rPr>
        <w:t>με συστημένη επιστολή</w:t>
      </w:r>
      <w:r w:rsidRPr="00345570">
        <w:rPr>
          <w:rFonts w:ascii="Calibri" w:hAnsi="Calibri" w:cs="Calibri"/>
          <w:sz w:val="24"/>
          <w:szCs w:val="24"/>
        </w:rPr>
        <w:t>, στα γραφεία της</w:t>
      </w:r>
      <w:r w:rsidRPr="008D10D5">
        <w:rPr>
          <w:rFonts w:ascii="Calibri" w:hAnsi="Calibri" w:cs="Calibri"/>
          <w:sz w:val="24"/>
          <w:szCs w:val="24"/>
        </w:rPr>
        <w:t xml:space="preserve"> υπηρεσίας μας, στην ακόλουθη διεύθυνση: </w:t>
      </w:r>
    </w:p>
    <w:p w:rsidR="00D95900" w:rsidRPr="008D10D5" w:rsidRDefault="00D95900" w:rsidP="00D95900">
      <w:pPr>
        <w:tabs>
          <w:tab w:val="left" w:pos="1843"/>
        </w:tabs>
        <w:spacing w:before="120"/>
        <w:jc w:val="both"/>
        <w:rPr>
          <w:rFonts w:ascii="Calibri" w:hAnsi="Calibri" w:cs="Calibri"/>
          <w:sz w:val="24"/>
          <w:szCs w:val="24"/>
        </w:rPr>
      </w:pPr>
      <w:r w:rsidRPr="008D10D5">
        <w:rPr>
          <w:rFonts w:ascii="Calibri" w:hAnsi="Calibri" w:cs="Calibri"/>
          <w:b/>
          <w:sz w:val="24"/>
          <w:szCs w:val="24"/>
        </w:rPr>
        <w:t>Δήμος Πύργου, Πατρών και Τάκη Πετροπούλου, Τ.Κ.:27131, Πύργος Ηλείας,</w:t>
      </w:r>
      <w:r>
        <w:rPr>
          <w:rFonts w:ascii="Calibri" w:hAnsi="Calibri" w:cs="Calibri"/>
          <w:b/>
          <w:sz w:val="24"/>
          <w:szCs w:val="24"/>
        </w:rPr>
        <w:t xml:space="preserve"> απευθύνοντας την στην Διεύθυνση Διοικητικών Υπηρεσιών</w:t>
      </w:r>
      <w:r w:rsidRPr="008D10D5">
        <w:rPr>
          <w:rFonts w:ascii="Calibri" w:hAnsi="Calibri" w:cs="Calibri"/>
          <w:b/>
          <w:sz w:val="24"/>
          <w:szCs w:val="24"/>
        </w:rPr>
        <w:t>,  (τηλ. επικοινωνίας: 2621362-6</w:t>
      </w:r>
      <w:r>
        <w:rPr>
          <w:rFonts w:ascii="Calibri" w:hAnsi="Calibri" w:cs="Calibri"/>
          <w:b/>
          <w:sz w:val="24"/>
          <w:szCs w:val="24"/>
        </w:rPr>
        <w:t>05, -611</w:t>
      </w:r>
      <w:r w:rsidRPr="008D10D5">
        <w:rPr>
          <w:rFonts w:ascii="Calibri" w:hAnsi="Calibri" w:cs="Calibri"/>
          <w:b/>
          <w:sz w:val="24"/>
          <w:szCs w:val="24"/>
        </w:rPr>
        <w:t xml:space="preserve"> και -655)</w:t>
      </w:r>
      <w:r w:rsidRPr="008D10D5">
        <w:rPr>
          <w:rFonts w:ascii="Calibri" w:hAnsi="Calibri" w:cs="Calibri"/>
          <w:sz w:val="24"/>
          <w:szCs w:val="24"/>
        </w:rPr>
        <w:t xml:space="preserve"> .</w:t>
      </w:r>
    </w:p>
    <w:p w:rsidR="00D95900" w:rsidRPr="008D10D5" w:rsidRDefault="00D95900" w:rsidP="00D95900">
      <w:pPr>
        <w:tabs>
          <w:tab w:val="left" w:pos="1843"/>
        </w:tabs>
        <w:spacing w:before="120"/>
        <w:jc w:val="both"/>
        <w:rPr>
          <w:rFonts w:ascii="Calibri" w:hAnsi="Calibri" w:cs="Calibri"/>
          <w:b/>
          <w:sz w:val="24"/>
          <w:szCs w:val="24"/>
          <w:u w:val="single"/>
        </w:rPr>
      </w:pPr>
      <w:r w:rsidRPr="008D10D5">
        <w:rPr>
          <w:rFonts w:ascii="Calibri" w:hAnsi="Calibri" w:cs="Calibri"/>
          <w:b/>
          <w:sz w:val="24"/>
          <w:szCs w:val="24"/>
        </w:rPr>
        <w:t xml:space="preserve">Το εμπρόθεσμο </w:t>
      </w:r>
      <w:r w:rsidRPr="008D10D5">
        <w:rPr>
          <w:rFonts w:ascii="Calibri" w:hAnsi="Calibri" w:cs="Calibri"/>
          <w:sz w:val="24"/>
          <w:szCs w:val="24"/>
        </w:rPr>
        <w:t xml:space="preserve">των αιτήσεων κρίνεται με βάση την ημερομηνία της ηλεκτρονικής υποβολής και στην περίπτωση αποστολής των αιτήσεων ταχυδρομικώς </w:t>
      </w:r>
      <w:r w:rsidRPr="008D10D5">
        <w:rPr>
          <w:rFonts w:ascii="Calibri" w:hAnsi="Calibri" w:cs="Calibri"/>
          <w:b/>
          <w:sz w:val="24"/>
          <w:szCs w:val="24"/>
        </w:rPr>
        <w:t>το εμπρόθεσμο</w:t>
      </w:r>
      <w:r w:rsidRPr="008D10D5">
        <w:rPr>
          <w:rFonts w:ascii="Calibri" w:hAnsi="Calibri" w:cs="Calibri"/>
          <w:sz w:val="24"/>
          <w:szCs w:val="24"/>
        </w:rPr>
        <w:t xml:space="preserve">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rsidR="00D95900" w:rsidRPr="008D10D5" w:rsidRDefault="00D95900" w:rsidP="00D95900">
      <w:pPr>
        <w:pStyle w:val="aa"/>
        <w:tabs>
          <w:tab w:val="left" w:pos="1843"/>
        </w:tabs>
        <w:spacing w:before="120"/>
        <w:ind w:left="0"/>
        <w:rPr>
          <w:rFonts w:ascii="Calibri" w:hAnsi="Calibri" w:cs="Calibri"/>
          <w:b/>
          <w:szCs w:val="24"/>
        </w:rPr>
      </w:pPr>
      <w:r w:rsidRPr="008D10D5">
        <w:rPr>
          <w:rFonts w:ascii="Calibri" w:hAnsi="Calibri" w:cs="Calibri"/>
          <w:b/>
          <w:szCs w:val="24"/>
        </w:rPr>
        <w:t>Η αίτηση συμμετοχής που θα υποβληθεί ηλεκτρονικά πρέπει απαραιτήτως να εμφανίζεται υπογεγραμμένη, με φυσική υπογραφή. Ανυπόγραφες αιτήσεις δεν γίνονται δεκτές.</w:t>
      </w:r>
    </w:p>
    <w:p w:rsidR="00D95900" w:rsidRPr="008D10D5" w:rsidRDefault="00D95900" w:rsidP="00D95900">
      <w:pPr>
        <w:pStyle w:val="aa"/>
        <w:tabs>
          <w:tab w:val="left" w:pos="1843"/>
        </w:tabs>
        <w:spacing w:before="120"/>
        <w:ind w:left="0"/>
        <w:rPr>
          <w:rFonts w:ascii="Calibri" w:hAnsi="Calibri" w:cs="Calibri"/>
          <w:b/>
          <w:bCs/>
          <w:szCs w:val="24"/>
        </w:rPr>
      </w:pPr>
      <w:r w:rsidRPr="008D10D5">
        <w:rPr>
          <w:rFonts w:ascii="Calibri" w:hAnsi="Calibri" w:cs="Calibri"/>
          <w:b/>
          <w:bCs/>
          <w:szCs w:val="24"/>
          <w:u w:val="single"/>
        </w:rPr>
        <w:t>Επισημαίνεται:</w:t>
      </w:r>
      <w:r w:rsidRPr="008D10D5">
        <w:rPr>
          <w:rFonts w:ascii="Calibri" w:hAnsi="Calibri" w:cs="Calibri"/>
          <w:b/>
          <w:bCs/>
          <w:szCs w:val="24"/>
        </w:rPr>
        <w:t xml:space="preserve"> ότι σύμφωνα με το νέο Ευρωπαϊκό Γενικό Κανονισμό Προστασίας Δεδομένων (ΕΕ) 2016/679 γνωστό ως </w:t>
      </w:r>
      <w:r w:rsidRPr="008D10D5">
        <w:rPr>
          <w:rFonts w:ascii="Calibri" w:hAnsi="Calibri" w:cs="Calibri"/>
          <w:b/>
          <w:bCs/>
          <w:szCs w:val="24"/>
          <w:lang w:val="en-US"/>
        </w:rPr>
        <w:t>GDPR</w:t>
      </w:r>
      <w:r w:rsidRPr="008D10D5">
        <w:rPr>
          <w:rFonts w:ascii="Calibri" w:hAnsi="Calibri" w:cs="Calibri"/>
          <w:b/>
          <w:bCs/>
          <w:szCs w:val="24"/>
        </w:rPr>
        <w:t>,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w:t>
      </w:r>
      <w:r w:rsidRPr="008D10D5">
        <w:rPr>
          <w:rFonts w:ascii="Calibri" w:hAnsi="Calibri" w:cs="Calibri"/>
          <w:b/>
          <w:bCs/>
          <w:i/>
          <w:szCs w:val="24"/>
        </w:rPr>
        <w:t xml:space="preserve">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 οφείλουν να προστατεύουν τα προσωπικά στοιχεία των υποψηφίων από τυχόν υποκλοπή προκειμένου να επιτυγχάνεται η ασφαλής επεξεργασία των δεδομένων προσωπικού χαρακτήρα. </w:t>
      </w:r>
      <w:r w:rsidRPr="008D10D5">
        <w:rPr>
          <w:rFonts w:ascii="Calibri" w:hAnsi="Calibri" w:cs="Calibri"/>
          <w:b/>
          <w:bCs/>
          <w:szCs w:val="24"/>
        </w:rPr>
        <w:t>Οι υποψήφιοι διατηρούν το δικαίωμα ανάκλησης της συναίνεσής τους ανά πάσα στιγμή και κατόπιν υποβολής σχετικής αίτησης προς το Φορέα.</w:t>
      </w:r>
    </w:p>
    <w:p w:rsidR="00D95900" w:rsidRPr="008D10D5" w:rsidRDefault="00D95900" w:rsidP="00D95900">
      <w:pPr>
        <w:pStyle w:val="aa"/>
        <w:tabs>
          <w:tab w:val="left" w:pos="1843"/>
        </w:tabs>
        <w:spacing w:before="120"/>
        <w:ind w:left="0"/>
        <w:rPr>
          <w:rFonts w:ascii="Calibri" w:hAnsi="Calibri" w:cs="Calibri"/>
          <w:szCs w:val="24"/>
        </w:rPr>
      </w:pPr>
      <w:r w:rsidRPr="008D10D5">
        <w:rPr>
          <w:rFonts w:ascii="Calibri" w:hAnsi="Calibri" w:cs="Calibri"/>
          <w:b/>
          <w:szCs w:val="24"/>
        </w:rPr>
        <w:t>Η αίτηση συμμετοχής επέχει θέση υπεύθυνης δήλωσης και η ευθύνη της ορθής συμπλήρωσής της είναι αποκλειστικά του υποψηφίου</w:t>
      </w:r>
      <w:r w:rsidRPr="008D10D5">
        <w:rPr>
          <w:rFonts w:ascii="Calibri" w:hAnsi="Calibri" w:cs="Calibri"/>
          <w:szCs w:val="24"/>
        </w:rPr>
        <w:t xml:space="preserve">. </w:t>
      </w:r>
    </w:p>
    <w:p w:rsidR="00D95900" w:rsidRDefault="00D95900" w:rsidP="00D95900">
      <w:pPr>
        <w:pStyle w:val="a7"/>
        <w:tabs>
          <w:tab w:val="left" w:pos="1843"/>
        </w:tabs>
        <w:spacing w:before="120"/>
        <w:rPr>
          <w:rFonts w:ascii="Calibri" w:hAnsi="Calibri" w:cs="Calibri"/>
          <w:szCs w:val="24"/>
        </w:rPr>
      </w:pPr>
      <w:r w:rsidRPr="008D10D5">
        <w:rPr>
          <w:rFonts w:ascii="Calibri" w:hAnsi="Calibri" w:cs="Calibri"/>
          <w:szCs w:val="24"/>
        </w:rPr>
        <w:lastRenderedPageBreak/>
        <w:t xml:space="preserve">Κάθε υποψήφιος δικαιούται να υποβάλει </w:t>
      </w:r>
      <w:r w:rsidRPr="008D10D5">
        <w:rPr>
          <w:rFonts w:ascii="Calibri" w:hAnsi="Calibri" w:cs="Calibri"/>
          <w:b/>
          <w:szCs w:val="24"/>
        </w:rPr>
        <w:t>μία μόνο αίτηση</w:t>
      </w:r>
      <w:r w:rsidRPr="008D10D5">
        <w:rPr>
          <w:rFonts w:ascii="Calibri" w:hAnsi="Calibri" w:cs="Calibri"/>
          <w:szCs w:val="24"/>
        </w:rPr>
        <w:t xml:space="preserve"> και για θέσεις </w:t>
      </w:r>
      <w:r w:rsidRPr="008D10D5">
        <w:rPr>
          <w:rFonts w:ascii="Calibri" w:hAnsi="Calibri" w:cs="Calibri"/>
          <w:b/>
          <w:szCs w:val="24"/>
        </w:rPr>
        <w:t>μίας μόνο κατηγορίας</w:t>
      </w:r>
      <w:r w:rsidRPr="008D10D5">
        <w:rPr>
          <w:rFonts w:ascii="Calibri" w:hAnsi="Calibri" w:cs="Calibri"/>
          <w:szCs w:val="24"/>
        </w:rPr>
        <w:t xml:space="preserve"> προσωπικού </w:t>
      </w:r>
      <w:r w:rsidRPr="008D10D5">
        <w:rPr>
          <w:rFonts w:ascii="Calibri" w:hAnsi="Calibri" w:cs="Calibri"/>
          <w:b/>
          <w:szCs w:val="24"/>
        </w:rPr>
        <w:t>(ΔΕ ή ΥΕ)</w:t>
      </w:r>
      <w:r w:rsidRPr="008D10D5">
        <w:rPr>
          <w:rFonts w:ascii="Calibri" w:hAnsi="Calibri" w:cs="Calibri"/>
          <w:szCs w:val="24"/>
        </w:rPr>
        <w:t xml:space="preserve">. Η σώρευση θέσεων διαφορετικών κατηγοριών προσωπικού σε μία ή περισσότερες αιτήσεις συνεπάγεται αυτοδικαίως σε κάθε περίπτωση </w:t>
      </w:r>
      <w:r w:rsidRPr="008D10D5">
        <w:rPr>
          <w:rFonts w:ascii="Calibri" w:hAnsi="Calibri" w:cs="Calibri"/>
          <w:b/>
          <w:szCs w:val="24"/>
        </w:rPr>
        <w:t>ακύρωση</w:t>
      </w:r>
      <w:r w:rsidRPr="008D10D5">
        <w:rPr>
          <w:rFonts w:ascii="Calibri" w:hAnsi="Calibri" w:cs="Calibri"/>
          <w:szCs w:val="24"/>
        </w:rPr>
        <w:t xml:space="preserve"> όλων των αιτήσεων και </w:t>
      </w:r>
      <w:r w:rsidRPr="008D10D5">
        <w:rPr>
          <w:rFonts w:ascii="Calibri" w:hAnsi="Calibri" w:cs="Calibri"/>
          <w:b/>
          <w:szCs w:val="24"/>
        </w:rPr>
        <w:t>αποκλεισμό</w:t>
      </w:r>
      <w:r w:rsidRPr="008D10D5">
        <w:rPr>
          <w:rFonts w:ascii="Calibri" w:hAnsi="Calibri" w:cs="Calibri"/>
          <w:szCs w:val="24"/>
        </w:rPr>
        <w:t xml:space="preserve"> του υποψηφίου από την περαιτέρω διαδικασία.</w:t>
      </w:r>
      <w:r w:rsidRPr="008D10D5">
        <w:rPr>
          <w:rFonts w:ascii="Calibri" w:hAnsi="Calibri" w:cs="Calibri"/>
          <w:b/>
          <w:szCs w:val="24"/>
        </w:rPr>
        <w:t xml:space="preserve"> Κατ’ εξαίρεση, σώρευση θέσεων δύο κατηγοριών</w:t>
      </w:r>
      <w:r w:rsidRPr="008D10D5">
        <w:rPr>
          <w:rFonts w:ascii="Calibri" w:hAnsi="Calibri" w:cs="Calibri"/>
          <w:szCs w:val="24"/>
        </w:rPr>
        <w:t xml:space="preserve"> και συγκεκριμένα κατηγοριών </w:t>
      </w:r>
      <w:r w:rsidRPr="008D10D5">
        <w:rPr>
          <w:rFonts w:ascii="Calibri" w:hAnsi="Calibri" w:cs="Calibri"/>
          <w:b/>
          <w:szCs w:val="24"/>
        </w:rPr>
        <w:t>ΔΕ και ΥΕ</w:t>
      </w:r>
      <w:r w:rsidRPr="008D10D5">
        <w:rPr>
          <w:rFonts w:ascii="Calibri" w:hAnsi="Calibri" w:cs="Calibri"/>
          <w:szCs w:val="24"/>
        </w:rPr>
        <w:t xml:space="preserve"> επιτρέπεται </w:t>
      </w:r>
      <w:r w:rsidRPr="008D10D5">
        <w:rPr>
          <w:rFonts w:ascii="Calibri" w:hAnsi="Calibri" w:cs="Calibri"/>
          <w:b/>
          <w:szCs w:val="24"/>
        </w:rPr>
        <w:t>μόνο</w:t>
      </w:r>
      <w:r w:rsidRPr="008D10D5">
        <w:rPr>
          <w:rFonts w:ascii="Calibri" w:hAnsi="Calibri" w:cs="Calibri"/>
          <w:szCs w:val="24"/>
        </w:rPr>
        <w:t xml:space="preserve"> όταν στην ανακοίνωση προβλέπονται τόσο θέσεις κατηγορίας ΔΕ που μπορεί να καλυφθούν επικουρικώς με εμπειρία και τίτλο υποχρεωτικής εκπαίδευσης όσο και θέσεις κατηγορίας ΥΕ, σύμφωνα με τα αναφερόμενα στον ΠΙΝΑΚΑ Β. ΑΠΑΙΤΟΥΜΕΝΑ ΠΡΟΣΟΝΤΑ (ανά κωδικό θέσης). Στην  περίπτωση αυτή ο υποψήφιος της ΥΕ κατηγορίας θα χρησιμοποιήσει </w:t>
      </w:r>
      <w:r w:rsidRPr="008D10D5">
        <w:rPr>
          <w:rFonts w:ascii="Calibri" w:hAnsi="Calibri" w:cs="Calibri"/>
          <w:b/>
          <w:szCs w:val="24"/>
        </w:rPr>
        <w:t>μία μόνο αίτηση</w:t>
      </w:r>
      <w:r w:rsidRPr="008D10D5">
        <w:rPr>
          <w:rFonts w:ascii="Calibri" w:hAnsi="Calibri" w:cs="Calibri"/>
          <w:szCs w:val="24"/>
        </w:rPr>
        <w:t xml:space="preserve"> στην οποία θα αναγράψει κατά σειρά προτίμησης το σύνολο των θέσεων (κατηγοριών ΔΕ και ΥΕ) που επιδιώκει.</w:t>
      </w:r>
    </w:p>
    <w:p w:rsidR="00D95900" w:rsidRPr="008D10D5" w:rsidRDefault="00D95900" w:rsidP="00D95900">
      <w:pPr>
        <w:pStyle w:val="a7"/>
        <w:tabs>
          <w:tab w:val="left" w:pos="1843"/>
        </w:tabs>
        <w:spacing w:before="120"/>
        <w:rPr>
          <w:rFonts w:ascii="Calibri" w:hAnsi="Calibri" w:cs="Calibri"/>
          <w:szCs w:val="24"/>
        </w:rPr>
      </w:pPr>
    </w:p>
    <w:p w:rsidR="00D95900" w:rsidRPr="008D10D5" w:rsidRDefault="00D95900" w:rsidP="00D95900">
      <w:pPr>
        <w:pStyle w:val="aa"/>
        <w:tabs>
          <w:tab w:val="left" w:pos="1843"/>
        </w:tabs>
        <w:spacing w:before="120"/>
        <w:ind w:left="0"/>
        <w:rPr>
          <w:rFonts w:ascii="Calibri" w:hAnsi="Calibri" w:cs="Calibri"/>
          <w:szCs w:val="24"/>
        </w:rPr>
      </w:pPr>
      <w:r w:rsidRPr="008D10D5">
        <w:rPr>
          <w:rFonts w:ascii="Calibri" w:hAnsi="Calibri" w:cs="Calibri"/>
          <w:b/>
          <w:szCs w:val="24"/>
        </w:rPr>
        <w:t xml:space="preserve">Η προθεσμία υποβολής των αιτήσεων </w:t>
      </w:r>
      <w:r>
        <w:rPr>
          <w:rFonts w:ascii="Calibri" w:hAnsi="Calibri" w:cs="Calibri"/>
          <w:b/>
          <w:szCs w:val="24"/>
        </w:rPr>
        <w:t>είναι</w:t>
      </w:r>
      <w:r w:rsidRPr="008D10D5">
        <w:rPr>
          <w:rFonts w:ascii="Calibri" w:hAnsi="Calibri" w:cs="Calibri"/>
          <w:b/>
          <w:szCs w:val="24"/>
        </w:rPr>
        <w:t xml:space="preserve"> </w:t>
      </w:r>
      <w:r>
        <w:rPr>
          <w:rFonts w:ascii="Calibri" w:hAnsi="Calibri" w:cs="Calibri"/>
          <w:b/>
          <w:szCs w:val="24"/>
        </w:rPr>
        <w:t>πέντε</w:t>
      </w:r>
      <w:r w:rsidRPr="008D10D5">
        <w:rPr>
          <w:rFonts w:ascii="Calibri" w:hAnsi="Calibri" w:cs="Calibri"/>
          <w:b/>
          <w:szCs w:val="24"/>
        </w:rPr>
        <w:t xml:space="preserve"> (</w:t>
      </w:r>
      <w:r>
        <w:rPr>
          <w:rFonts w:ascii="Calibri" w:hAnsi="Calibri" w:cs="Calibri"/>
          <w:b/>
          <w:szCs w:val="24"/>
        </w:rPr>
        <w:t>5</w:t>
      </w:r>
      <w:r w:rsidRPr="008D10D5">
        <w:rPr>
          <w:rFonts w:ascii="Calibri" w:hAnsi="Calibri" w:cs="Calibri"/>
          <w:b/>
          <w:szCs w:val="24"/>
        </w:rPr>
        <w:t>) ημ</w:t>
      </w:r>
      <w:r>
        <w:rPr>
          <w:rFonts w:ascii="Calibri" w:hAnsi="Calibri" w:cs="Calibri"/>
          <w:b/>
          <w:szCs w:val="24"/>
        </w:rPr>
        <w:t>έρες</w:t>
      </w:r>
      <w:r w:rsidRPr="008D10D5">
        <w:rPr>
          <w:rFonts w:ascii="Calibri" w:hAnsi="Calibri" w:cs="Calibri"/>
          <w:b/>
          <w:szCs w:val="24"/>
        </w:rPr>
        <w:t xml:space="preserve"> </w:t>
      </w:r>
      <w:r w:rsidRPr="008D10D5">
        <w:rPr>
          <w:rFonts w:ascii="Calibri" w:hAnsi="Calibri" w:cs="Calibri"/>
          <w:b/>
          <w:bCs/>
          <w:szCs w:val="24"/>
        </w:rPr>
        <w:t xml:space="preserve">(υπολογιζομένων ημερολογιακά) </w:t>
      </w:r>
      <w:r w:rsidRPr="008D10D5">
        <w:rPr>
          <w:rFonts w:ascii="Calibri" w:hAnsi="Calibri" w:cs="Calibri"/>
          <w:bCs/>
          <w:szCs w:val="24"/>
        </w:rPr>
        <w:t>και</w:t>
      </w:r>
      <w:r w:rsidRPr="008D10D5">
        <w:rPr>
          <w:rFonts w:ascii="Calibri" w:hAnsi="Calibri" w:cs="Calibri"/>
          <w:szCs w:val="24"/>
        </w:rPr>
        <w:t xml:space="preserve"> αρχίζει από την επόμενη ημέρα της τελευταίας </w:t>
      </w:r>
      <w:r>
        <w:rPr>
          <w:rFonts w:ascii="Calibri" w:hAnsi="Calibri" w:cs="Calibri"/>
          <w:szCs w:val="24"/>
        </w:rPr>
        <w:t>ανάρτηση</w:t>
      </w:r>
      <w:r w:rsidRPr="008D10D5">
        <w:rPr>
          <w:rFonts w:ascii="Calibri" w:hAnsi="Calibri" w:cs="Calibri"/>
          <w:szCs w:val="24"/>
        </w:rPr>
        <w:t xml:space="preserve">ς της παρούσας </w:t>
      </w:r>
      <w:r>
        <w:rPr>
          <w:rFonts w:ascii="Calibri" w:hAnsi="Calibri" w:cs="Calibri"/>
          <w:szCs w:val="24"/>
        </w:rPr>
        <w:t xml:space="preserve"> </w:t>
      </w:r>
      <w:r w:rsidRPr="008D10D5">
        <w:rPr>
          <w:rFonts w:ascii="Calibri" w:hAnsi="Calibri" w:cs="Calibri"/>
          <w:szCs w:val="24"/>
        </w:rPr>
        <w:t xml:space="preserve"> </w:t>
      </w:r>
      <w:r>
        <w:rPr>
          <w:rFonts w:ascii="Calibri" w:hAnsi="Calibri" w:cs="Calibri"/>
          <w:szCs w:val="24"/>
        </w:rPr>
        <w:t xml:space="preserve">στο ΔΙΑΥΓΕΙΑ, </w:t>
      </w:r>
      <w:r w:rsidRPr="008D10D5">
        <w:rPr>
          <w:rFonts w:ascii="Calibri" w:hAnsi="Calibri" w:cs="Calibri"/>
          <w:szCs w:val="24"/>
        </w:rPr>
        <w:t xml:space="preserve">στο χώρο των ανακοινώσεων του δημοτικού καταστήματος του </w:t>
      </w:r>
      <w:r w:rsidRPr="008D10D5">
        <w:rPr>
          <w:rFonts w:ascii="Calibri" w:hAnsi="Calibri" w:cs="Calibri"/>
          <w:b/>
          <w:szCs w:val="24"/>
        </w:rPr>
        <w:t xml:space="preserve">Δήμου  Πύργου καθώς και στον διαδικτυακό τόπο αυτού </w:t>
      </w:r>
      <w:r w:rsidRPr="008D10D5">
        <w:rPr>
          <w:rFonts w:ascii="Calibri" w:hAnsi="Calibri" w:cs="Calibri"/>
          <w:szCs w:val="24"/>
        </w:rPr>
        <w:t>(</w:t>
      </w:r>
      <w:r w:rsidRPr="008D10D5">
        <w:rPr>
          <w:rFonts w:ascii="Calibri" w:hAnsi="Calibri" w:cs="Calibri"/>
          <w:b/>
          <w:szCs w:val="24"/>
        </w:rPr>
        <w:t>cityofpyrgos.gr</w:t>
      </w:r>
      <w:r w:rsidRPr="008D10D5">
        <w:rPr>
          <w:rFonts w:ascii="Calibri" w:hAnsi="Calibri" w:cs="Calibri"/>
          <w:szCs w:val="24"/>
        </w:rPr>
        <w:t xml:space="preserve">). Η ανωτέρω προθεσμία λήγει με την παρέλευση ολόκληρης της τελευταίας ημέρας και  εάν αυτή είναι, κατά νόμο, εξαιρετέα (δημόσια αργία) ή μη εργάσιμη,  τότε η λήξη της προθεσμίας μετατίθεται την επόμενη εργάσιμη ημέρα. </w:t>
      </w:r>
    </w:p>
    <w:p w:rsidR="00D95900" w:rsidRPr="008D10D5" w:rsidRDefault="00D95900" w:rsidP="00D95900">
      <w:pPr>
        <w:pStyle w:val="aa"/>
        <w:tabs>
          <w:tab w:val="left" w:pos="1843"/>
        </w:tabs>
        <w:spacing w:before="120"/>
        <w:ind w:left="0"/>
        <w:rPr>
          <w:rFonts w:ascii="Calibri" w:hAnsi="Calibri" w:cs="Calibri"/>
          <w:b/>
          <w:bCs/>
          <w:szCs w:val="24"/>
        </w:rPr>
      </w:pPr>
      <w:r w:rsidRPr="008D10D5">
        <w:rPr>
          <w:rFonts w:ascii="Calibri" w:hAnsi="Calibri" w:cs="Calibri"/>
          <w:szCs w:val="24"/>
        </w:rPr>
        <w:t xml:space="preserve">Οι υποψήφιοι </w:t>
      </w:r>
      <w:r w:rsidRPr="008D10D5">
        <w:rPr>
          <w:rFonts w:ascii="Calibri" w:hAnsi="Calibri" w:cs="Calibri"/>
          <w:b/>
          <w:bCs/>
          <w:szCs w:val="24"/>
        </w:rPr>
        <w:t>μπορούν να αναζητήσουν τα έντυπα</w:t>
      </w:r>
      <w:r w:rsidRPr="008D10D5">
        <w:rPr>
          <w:rFonts w:ascii="Calibri" w:hAnsi="Calibri" w:cs="Calibri"/>
          <w:szCs w:val="24"/>
        </w:rPr>
        <w:t xml:space="preserve"> των αιτήσεων: </w:t>
      </w:r>
      <w:r w:rsidRPr="008D10D5">
        <w:rPr>
          <w:rFonts w:ascii="Calibri" w:hAnsi="Calibri" w:cs="Calibri"/>
          <w:b/>
          <w:bCs/>
          <w:szCs w:val="24"/>
        </w:rPr>
        <w:t>α)</w:t>
      </w:r>
      <w:r w:rsidRPr="008D10D5">
        <w:rPr>
          <w:rFonts w:ascii="Calibri" w:hAnsi="Calibri" w:cs="Calibri"/>
          <w:szCs w:val="24"/>
        </w:rPr>
        <w:t xml:space="preserve"> στο δικτυακό τόπο του ΑΣΕΠ (</w:t>
      </w:r>
      <w:r w:rsidRPr="008D10D5">
        <w:rPr>
          <w:rFonts w:ascii="Calibri" w:hAnsi="Calibri" w:cs="Calibri"/>
          <w:szCs w:val="24"/>
          <w:lang w:val="en-US"/>
        </w:rPr>
        <w:t>www</w:t>
      </w:r>
      <w:r w:rsidRPr="008D10D5">
        <w:rPr>
          <w:rFonts w:ascii="Calibri" w:hAnsi="Calibri" w:cs="Calibri"/>
          <w:szCs w:val="24"/>
        </w:rPr>
        <w:t>.</w:t>
      </w:r>
      <w:r w:rsidRPr="008D10D5">
        <w:rPr>
          <w:rFonts w:ascii="Calibri" w:hAnsi="Calibri" w:cs="Calibri"/>
          <w:szCs w:val="24"/>
          <w:lang w:val="en-US"/>
        </w:rPr>
        <w:t>asep</w:t>
      </w:r>
      <w:r w:rsidRPr="008D10D5">
        <w:rPr>
          <w:rFonts w:ascii="Calibri" w:hAnsi="Calibri" w:cs="Calibri"/>
          <w:szCs w:val="24"/>
        </w:rPr>
        <w:t>.</w:t>
      </w:r>
      <w:r w:rsidRPr="008D10D5">
        <w:rPr>
          <w:rFonts w:ascii="Calibri" w:hAnsi="Calibri" w:cs="Calibri"/>
          <w:szCs w:val="24"/>
          <w:lang w:val="en-US"/>
        </w:rPr>
        <w:t>gr</w:t>
      </w:r>
      <w:r w:rsidRPr="008D10D5">
        <w:rPr>
          <w:rFonts w:ascii="Calibri" w:hAnsi="Calibri" w:cs="Calibri"/>
          <w:szCs w:val="24"/>
        </w:rPr>
        <w:t xml:space="preserve">) και συγκεκριμένα ακολουθώντας από την κεντρική σελίδα τη διαδρομή: </w:t>
      </w:r>
      <w:r w:rsidRPr="008D10D5">
        <w:rPr>
          <w:rFonts w:ascii="Calibri" w:hAnsi="Calibri" w:cs="Calibri"/>
          <w:b/>
          <w:bCs/>
          <w:szCs w:val="24"/>
        </w:rPr>
        <w:t xml:space="preserve">Πολίτες </w:t>
      </w:r>
      <w:r w:rsidRPr="008D10D5">
        <w:rPr>
          <w:rFonts w:ascii="Calibri" w:hAnsi="Calibri" w:cs="Calibri"/>
          <w:b/>
          <w:bCs/>
          <w:szCs w:val="24"/>
        </w:rPr>
        <w:sym w:font="Wingdings" w:char="F0E0"/>
      </w:r>
      <w:r w:rsidRPr="008D10D5">
        <w:rPr>
          <w:rFonts w:ascii="Calibri" w:hAnsi="Calibri" w:cs="Calibri"/>
          <w:b/>
          <w:bCs/>
          <w:szCs w:val="24"/>
        </w:rPr>
        <w:t xml:space="preserve"> Έντυπα – Διαδικασίες </w:t>
      </w:r>
      <w:r w:rsidRPr="008D10D5">
        <w:rPr>
          <w:rFonts w:ascii="Calibri" w:hAnsi="Calibri" w:cs="Calibri"/>
          <w:b/>
          <w:bCs/>
          <w:szCs w:val="24"/>
        </w:rPr>
        <w:sym w:font="Wingdings" w:char="F0E0"/>
      </w:r>
      <w:r w:rsidRPr="008D10D5">
        <w:rPr>
          <w:rFonts w:ascii="Calibri" w:hAnsi="Calibri" w:cs="Calibri"/>
          <w:b/>
          <w:bCs/>
          <w:szCs w:val="24"/>
        </w:rPr>
        <w:t xml:space="preserve"> Διαγωνισμών Φορέων </w:t>
      </w:r>
      <w:r w:rsidRPr="008D10D5">
        <w:rPr>
          <w:rFonts w:ascii="Calibri" w:hAnsi="Calibri" w:cs="Calibri"/>
          <w:b/>
          <w:bCs/>
          <w:szCs w:val="24"/>
        </w:rPr>
        <w:sym w:font="Wingdings" w:char="F0E0"/>
      </w:r>
      <w:r w:rsidRPr="008D10D5">
        <w:rPr>
          <w:rFonts w:ascii="Calibri" w:hAnsi="Calibri" w:cs="Calibri"/>
          <w:b/>
          <w:bCs/>
          <w:szCs w:val="24"/>
        </w:rPr>
        <w:t xml:space="preserve"> Ορ. Χρόνου ΣΟΧ, β)</w:t>
      </w:r>
      <w:r w:rsidRPr="008D10D5">
        <w:rPr>
          <w:rFonts w:ascii="Calibri" w:hAnsi="Calibri" w:cs="Calibri"/>
          <w:szCs w:val="24"/>
        </w:rPr>
        <w:t xml:space="preserve"> στα κατά τόπους Κέντρα Εξυπηρέτησης Πολιτών (ΚΕΠ) αλλά και στην ηλεκτρονική τους διεύθυνση (</w:t>
      </w:r>
      <w:r w:rsidRPr="008D10D5">
        <w:rPr>
          <w:rFonts w:ascii="Calibri" w:hAnsi="Calibri" w:cs="Calibri"/>
          <w:szCs w:val="24"/>
          <w:lang w:val="en-US"/>
        </w:rPr>
        <w:t>www</w:t>
      </w:r>
      <w:r w:rsidRPr="008D10D5">
        <w:rPr>
          <w:rFonts w:ascii="Calibri" w:hAnsi="Calibri" w:cs="Calibri"/>
          <w:szCs w:val="24"/>
        </w:rPr>
        <w:t>.</w:t>
      </w:r>
      <w:r w:rsidRPr="008D10D5">
        <w:rPr>
          <w:rFonts w:ascii="Calibri" w:hAnsi="Calibri" w:cs="Calibri"/>
          <w:szCs w:val="24"/>
          <w:lang w:val="en-US"/>
        </w:rPr>
        <w:t>kep</w:t>
      </w:r>
      <w:r w:rsidRPr="008D10D5">
        <w:rPr>
          <w:rFonts w:ascii="Calibri" w:hAnsi="Calibri" w:cs="Calibri"/>
          <w:szCs w:val="24"/>
        </w:rPr>
        <w:t>.</w:t>
      </w:r>
      <w:r w:rsidRPr="008D10D5">
        <w:rPr>
          <w:rFonts w:ascii="Calibri" w:hAnsi="Calibri" w:cs="Calibri"/>
          <w:szCs w:val="24"/>
          <w:lang w:val="en-US"/>
        </w:rPr>
        <w:t>gov</w:t>
      </w:r>
      <w:r w:rsidRPr="008D10D5">
        <w:rPr>
          <w:rFonts w:ascii="Calibri" w:hAnsi="Calibri" w:cs="Calibri"/>
          <w:szCs w:val="24"/>
        </w:rPr>
        <w:t>.</w:t>
      </w:r>
      <w:r w:rsidRPr="008D10D5">
        <w:rPr>
          <w:rFonts w:ascii="Calibri" w:hAnsi="Calibri" w:cs="Calibri"/>
          <w:szCs w:val="24"/>
          <w:lang w:val="en-US"/>
        </w:rPr>
        <w:t>gr</w:t>
      </w:r>
      <w:r w:rsidRPr="008D10D5">
        <w:rPr>
          <w:rFonts w:ascii="Calibri" w:hAnsi="Calibri" w:cs="Calibri"/>
          <w:szCs w:val="24"/>
        </w:rPr>
        <w:t xml:space="preserve">), απ' όπου μέσω της διαδρομής: </w:t>
      </w:r>
      <w:r w:rsidRPr="008D10D5">
        <w:rPr>
          <w:rFonts w:ascii="Calibri" w:hAnsi="Calibri" w:cs="Calibri"/>
          <w:b/>
          <w:bCs/>
          <w:szCs w:val="24"/>
        </w:rPr>
        <w:t xml:space="preserve">Σύνδεσμοι </w:t>
      </w:r>
      <w:r w:rsidRPr="008D10D5">
        <w:rPr>
          <w:rFonts w:ascii="Calibri" w:hAnsi="Calibri" w:cs="Calibri"/>
          <w:b/>
          <w:bCs/>
          <w:szCs w:val="24"/>
        </w:rPr>
        <w:sym w:font="Wingdings" w:char="F0E0"/>
      </w:r>
      <w:r w:rsidRPr="008D10D5">
        <w:rPr>
          <w:rFonts w:ascii="Calibri" w:hAnsi="Calibri" w:cs="Calibri"/>
          <w:b/>
          <w:bCs/>
          <w:szCs w:val="24"/>
        </w:rPr>
        <w:t xml:space="preserve"> Ανεξάρτητες και άλλες αρχές </w:t>
      </w:r>
      <w:r w:rsidRPr="008D10D5">
        <w:rPr>
          <w:rFonts w:ascii="Calibri" w:hAnsi="Calibri" w:cs="Calibri"/>
          <w:b/>
          <w:bCs/>
          <w:szCs w:val="24"/>
        </w:rPr>
        <w:sym w:font="Wingdings" w:char="F0E0"/>
      </w:r>
      <w:r w:rsidRPr="008D10D5">
        <w:rPr>
          <w:rFonts w:ascii="Calibri" w:hAnsi="Calibri" w:cs="Calibri"/>
          <w:b/>
          <w:bCs/>
          <w:szCs w:val="24"/>
        </w:rPr>
        <w:t xml:space="preserve"> ΑΣΕΠ</w:t>
      </w:r>
      <w:r w:rsidRPr="008D10D5">
        <w:rPr>
          <w:rFonts w:ascii="Calibri" w:hAnsi="Calibri" w:cs="Calibri"/>
          <w:szCs w:val="24"/>
        </w:rPr>
        <w:t xml:space="preserve"> θα οδηγηθούν στην κεντρική σελίδα του δικτυακού τόπου του ΑΣΕΠ και από εκεί θα έχουν πρόσβαση στα έντυπα μέσω της διαδρομής: </w:t>
      </w:r>
      <w:r w:rsidRPr="008D10D5">
        <w:rPr>
          <w:rFonts w:ascii="Calibri" w:hAnsi="Calibri" w:cs="Calibri"/>
          <w:b/>
          <w:bCs/>
          <w:szCs w:val="24"/>
        </w:rPr>
        <w:t xml:space="preserve">Πολίτες </w:t>
      </w:r>
      <w:r w:rsidRPr="008D10D5">
        <w:rPr>
          <w:rFonts w:ascii="Calibri" w:hAnsi="Calibri" w:cs="Calibri"/>
          <w:b/>
          <w:bCs/>
          <w:szCs w:val="24"/>
        </w:rPr>
        <w:sym w:font="Wingdings" w:char="F0E0"/>
      </w:r>
      <w:r w:rsidRPr="008D10D5">
        <w:rPr>
          <w:rFonts w:ascii="Calibri" w:hAnsi="Calibri" w:cs="Calibri"/>
          <w:b/>
          <w:bCs/>
          <w:szCs w:val="24"/>
        </w:rPr>
        <w:t xml:space="preserve"> Έντυπα – Διαδικασίες </w:t>
      </w:r>
      <w:r w:rsidRPr="008D10D5">
        <w:rPr>
          <w:rFonts w:ascii="Calibri" w:hAnsi="Calibri" w:cs="Calibri"/>
          <w:b/>
          <w:bCs/>
          <w:szCs w:val="24"/>
        </w:rPr>
        <w:sym w:font="Wingdings" w:char="F0E0"/>
      </w:r>
      <w:r w:rsidRPr="008D10D5">
        <w:rPr>
          <w:rFonts w:ascii="Calibri" w:hAnsi="Calibri" w:cs="Calibri"/>
          <w:b/>
          <w:bCs/>
          <w:szCs w:val="24"/>
        </w:rPr>
        <w:t xml:space="preserve"> Διαγωνισμών Φορέων </w:t>
      </w:r>
      <w:r w:rsidRPr="008D10D5">
        <w:rPr>
          <w:rFonts w:ascii="Calibri" w:hAnsi="Calibri" w:cs="Calibri"/>
          <w:b/>
          <w:bCs/>
          <w:szCs w:val="24"/>
        </w:rPr>
        <w:sym w:font="Wingdings" w:char="F0E0"/>
      </w:r>
      <w:r w:rsidRPr="008D10D5">
        <w:rPr>
          <w:rFonts w:ascii="Calibri" w:hAnsi="Calibri" w:cs="Calibri"/>
          <w:b/>
          <w:bCs/>
          <w:szCs w:val="24"/>
        </w:rPr>
        <w:t xml:space="preserve"> Ορ. Χρόνου ΣΟΧ.</w:t>
      </w:r>
    </w:p>
    <w:p w:rsidR="00D95900" w:rsidRPr="008D10D5" w:rsidRDefault="00D95900" w:rsidP="00D95900">
      <w:pPr>
        <w:pStyle w:val="aa"/>
        <w:tabs>
          <w:tab w:val="left" w:pos="1843"/>
        </w:tabs>
        <w:spacing w:before="120"/>
        <w:ind w:left="0"/>
        <w:rPr>
          <w:rFonts w:ascii="Calibri" w:hAnsi="Calibri" w:cs="Calibri"/>
          <w:szCs w:val="24"/>
        </w:rPr>
      </w:pPr>
    </w:p>
    <w:p w:rsidR="00D95900" w:rsidRPr="008D10D5" w:rsidRDefault="00D95900" w:rsidP="00D95900">
      <w:pPr>
        <w:pStyle w:val="aa"/>
        <w:tabs>
          <w:tab w:val="left" w:pos="1843"/>
        </w:tabs>
        <w:ind w:left="0"/>
        <w:rPr>
          <w:rFonts w:ascii="Calibri" w:hAnsi="Calibri" w:cs="Calibri"/>
          <w:b/>
          <w:szCs w:val="24"/>
          <w:u w:val="single"/>
        </w:rPr>
      </w:pPr>
      <w:r w:rsidRPr="008D10D5">
        <w:rPr>
          <w:rFonts w:ascii="Calibri" w:hAnsi="Calibri" w:cs="Calibri"/>
          <w:b/>
          <w:szCs w:val="24"/>
          <w:u w:val="single"/>
        </w:rPr>
        <w:t>ΚΑΤΑΤΑΞΗ ΥΠΟΨΗΦΙΩΝ</w:t>
      </w:r>
    </w:p>
    <w:p w:rsidR="00D95900" w:rsidRPr="008D10D5" w:rsidRDefault="00D95900" w:rsidP="00D95900">
      <w:pPr>
        <w:pStyle w:val="af2"/>
        <w:tabs>
          <w:tab w:val="left" w:pos="1843"/>
        </w:tabs>
        <w:spacing w:before="60" w:line="240" w:lineRule="auto"/>
        <w:rPr>
          <w:rFonts w:ascii="Calibri" w:hAnsi="Calibri" w:cs="Calibri"/>
          <w:sz w:val="24"/>
          <w:szCs w:val="24"/>
        </w:rPr>
      </w:pPr>
      <w:r w:rsidRPr="008D10D5">
        <w:rPr>
          <w:rFonts w:ascii="Calibri" w:hAnsi="Calibri" w:cs="Calibri"/>
          <w:sz w:val="24"/>
          <w:szCs w:val="24"/>
        </w:rPr>
        <w:t xml:space="preserve">Αφού η υπηρεσία μας επεξεργαστεί τις αιτήσεις των υποψηφίων, τους κατατάσσει σε προσωρινούς πίνακες κατά κατηγορία, κλάδο ή ειδικότητα και κατά φθίνουσα σειρά βαθμολογίας, βάσει των κριτηρίων του νόμου (όπως αναλυτικά αναφέρονται στο Παράρτημα της ανακοίνωσης). Η </w:t>
      </w:r>
      <w:r w:rsidRPr="008D10D5">
        <w:rPr>
          <w:rFonts w:ascii="Calibri" w:hAnsi="Calibri" w:cs="Calibri"/>
          <w:b/>
          <w:sz w:val="24"/>
          <w:szCs w:val="24"/>
        </w:rPr>
        <w:t>κατάταξη</w:t>
      </w:r>
      <w:r w:rsidRPr="008D10D5">
        <w:rPr>
          <w:rFonts w:ascii="Calibri" w:hAnsi="Calibri" w:cs="Calibri"/>
          <w:sz w:val="24"/>
          <w:szCs w:val="24"/>
        </w:rPr>
        <w:t xml:space="preserve"> των υποψηφίων, βάσει της οποίας θα γίνει η </w:t>
      </w:r>
      <w:r w:rsidRPr="008D10D5">
        <w:rPr>
          <w:rFonts w:ascii="Calibri" w:hAnsi="Calibri" w:cs="Calibri"/>
          <w:b/>
          <w:sz w:val="24"/>
          <w:szCs w:val="24"/>
        </w:rPr>
        <w:t>τελική επιλογή</w:t>
      </w:r>
      <w:r w:rsidRPr="008D10D5">
        <w:rPr>
          <w:rFonts w:ascii="Calibri" w:hAnsi="Calibri" w:cs="Calibri"/>
          <w:sz w:val="24"/>
          <w:szCs w:val="24"/>
        </w:rPr>
        <w:t xml:space="preserve"> για την πρόσληψη με σύμβαση εργασίας ορισμένου χρόνου, πραγματοποιείται ως εξής: </w:t>
      </w:r>
    </w:p>
    <w:p w:rsidR="00D95900" w:rsidRPr="008D10D5" w:rsidRDefault="00D95900" w:rsidP="00D95900">
      <w:pPr>
        <w:pStyle w:val="af2"/>
        <w:tabs>
          <w:tab w:val="left" w:pos="1843"/>
        </w:tabs>
        <w:spacing w:line="240" w:lineRule="auto"/>
        <w:rPr>
          <w:rFonts w:ascii="Calibri" w:hAnsi="Calibri" w:cs="Calibri"/>
          <w:sz w:val="24"/>
          <w:szCs w:val="24"/>
        </w:rPr>
      </w:pPr>
      <w:r w:rsidRPr="008D10D5">
        <w:rPr>
          <w:rFonts w:ascii="Calibri" w:hAnsi="Calibri" w:cs="Calibri"/>
          <w:sz w:val="24"/>
          <w:szCs w:val="24"/>
        </w:rPr>
        <w:t xml:space="preserve">1. </w:t>
      </w:r>
      <w:r w:rsidRPr="008D10D5">
        <w:rPr>
          <w:rFonts w:ascii="Calibri" w:hAnsi="Calibri" w:cs="Calibri"/>
          <w:b/>
          <w:sz w:val="24"/>
          <w:szCs w:val="24"/>
        </w:rPr>
        <w:t>Προηγούνται</w:t>
      </w:r>
      <w:r w:rsidRPr="008D10D5">
        <w:rPr>
          <w:rFonts w:ascii="Calibri" w:hAnsi="Calibri" w:cs="Calibri"/>
          <w:sz w:val="24"/>
          <w:szCs w:val="24"/>
        </w:rPr>
        <w:t xml:space="preserve"> στην κατάταξη οι υποψήφιοι που διαθέτουν τα </w:t>
      </w:r>
      <w:r w:rsidRPr="008D10D5">
        <w:rPr>
          <w:rFonts w:ascii="Calibri" w:hAnsi="Calibri" w:cs="Calibri"/>
          <w:b/>
          <w:sz w:val="24"/>
          <w:szCs w:val="24"/>
        </w:rPr>
        <w:t>κύρια προσόντα</w:t>
      </w:r>
      <w:r w:rsidRPr="008D10D5">
        <w:rPr>
          <w:rFonts w:ascii="Calibri" w:hAnsi="Calibri" w:cs="Calibri"/>
          <w:sz w:val="24"/>
          <w:szCs w:val="24"/>
        </w:rPr>
        <w:t xml:space="preserve"> της ειδικότητας και ακολουθούν οι έχοντες τα επικουρικά </w:t>
      </w:r>
      <w:r w:rsidRPr="008D10D5">
        <w:rPr>
          <w:rFonts w:ascii="Calibri" w:hAnsi="Calibri" w:cs="Calibri"/>
          <w:i/>
          <w:sz w:val="24"/>
          <w:szCs w:val="24"/>
        </w:rPr>
        <w:t>(Α΄, Β΄ επικουρίας κ.ο.κ.)</w:t>
      </w:r>
      <w:r w:rsidRPr="008D10D5">
        <w:rPr>
          <w:rFonts w:ascii="Calibri" w:hAnsi="Calibri" w:cs="Calibri"/>
          <w:sz w:val="24"/>
          <w:szCs w:val="24"/>
        </w:rPr>
        <w:t xml:space="preserve">. </w:t>
      </w:r>
    </w:p>
    <w:p w:rsidR="00D95900" w:rsidRPr="008D10D5" w:rsidRDefault="00D95900" w:rsidP="00D95900">
      <w:pPr>
        <w:pStyle w:val="af2"/>
        <w:tabs>
          <w:tab w:val="left" w:pos="1843"/>
        </w:tabs>
        <w:spacing w:line="240" w:lineRule="auto"/>
        <w:rPr>
          <w:rFonts w:ascii="Calibri" w:hAnsi="Calibri" w:cs="Calibri"/>
          <w:sz w:val="24"/>
          <w:szCs w:val="24"/>
        </w:rPr>
      </w:pPr>
      <w:r w:rsidRPr="008D10D5">
        <w:rPr>
          <w:rFonts w:ascii="Calibri" w:hAnsi="Calibri" w:cs="Calibri"/>
          <w:sz w:val="24"/>
          <w:szCs w:val="24"/>
        </w:rPr>
        <w:t xml:space="preserve">2. Η κατάταξη μεταξύ των υποψηφίων που έχουν τα ίδια προσόντα </w:t>
      </w:r>
      <w:r w:rsidRPr="008D10D5">
        <w:rPr>
          <w:rFonts w:ascii="Calibri" w:hAnsi="Calibri" w:cs="Calibri"/>
          <w:i/>
          <w:sz w:val="24"/>
          <w:szCs w:val="24"/>
        </w:rPr>
        <w:t>(κύρια ή επικουρικά)</w:t>
      </w:r>
      <w:r w:rsidRPr="008D10D5">
        <w:rPr>
          <w:rFonts w:ascii="Calibri" w:hAnsi="Calibri" w:cs="Calibri"/>
          <w:sz w:val="24"/>
          <w:szCs w:val="24"/>
        </w:rPr>
        <w:t xml:space="preserve"> γίνεται κατά φθίνουσα σειρά με βάση τη </w:t>
      </w:r>
      <w:r w:rsidRPr="008D10D5">
        <w:rPr>
          <w:rFonts w:ascii="Calibri" w:hAnsi="Calibri" w:cs="Calibri"/>
          <w:b/>
          <w:sz w:val="24"/>
          <w:szCs w:val="24"/>
        </w:rPr>
        <w:t>συνολική βαθμολογία</w:t>
      </w:r>
      <w:r w:rsidRPr="008D10D5">
        <w:rPr>
          <w:rFonts w:ascii="Calibri" w:hAnsi="Calibri" w:cs="Calibri"/>
          <w:sz w:val="24"/>
          <w:szCs w:val="24"/>
        </w:rPr>
        <w:t xml:space="preserve"> που συγκεντρώνουν από τα βαθμολογούμενα κριτήρια κατάταξης </w:t>
      </w:r>
      <w:r w:rsidRPr="008D10D5">
        <w:rPr>
          <w:rFonts w:ascii="Calibri" w:hAnsi="Calibri" w:cs="Calibri"/>
          <w:i/>
          <w:sz w:val="24"/>
          <w:szCs w:val="24"/>
        </w:rPr>
        <w:t xml:space="preserve">(χρόνος ανεργίας, πολυτεκνική ιδιότητα, τριτεκνική ιδιότητα, μονογονεϊκή ιδιότητα, αριθμός ανήλικων τέκνων, βαθμός τίτλου σπουδών, διδακτορικό δίπλωμα, αυτοτελής μεταπτυχιακός </w:t>
      </w:r>
      <w:r w:rsidRPr="008D10D5">
        <w:rPr>
          <w:rFonts w:ascii="Calibri" w:hAnsi="Calibri" w:cs="Calibri"/>
          <w:i/>
          <w:sz w:val="24"/>
          <w:szCs w:val="24"/>
        </w:rPr>
        <w:lastRenderedPageBreak/>
        <w:t>τίτλος, ενιαίος και αδιάσπαστος τίτλος μεταπτυχιακού επιπέδου (</w:t>
      </w:r>
      <w:r w:rsidRPr="008D10D5">
        <w:rPr>
          <w:rFonts w:ascii="Calibri" w:hAnsi="Calibri" w:cs="Calibri"/>
          <w:i/>
          <w:sz w:val="24"/>
          <w:szCs w:val="24"/>
          <w:lang w:val="en-US"/>
        </w:rPr>
        <w:t>integrated</w:t>
      </w:r>
      <w:r w:rsidRPr="008D10D5">
        <w:rPr>
          <w:rFonts w:ascii="Calibri" w:hAnsi="Calibri" w:cs="Calibri"/>
          <w:i/>
          <w:sz w:val="24"/>
          <w:szCs w:val="24"/>
        </w:rPr>
        <w:t xml:space="preserve"> </w:t>
      </w:r>
      <w:r w:rsidRPr="008D10D5">
        <w:rPr>
          <w:rFonts w:ascii="Calibri" w:hAnsi="Calibri" w:cs="Calibri"/>
          <w:i/>
          <w:sz w:val="24"/>
          <w:szCs w:val="24"/>
          <w:lang w:val="en-US"/>
        </w:rPr>
        <w:t>master</w:t>
      </w:r>
      <w:r w:rsidRPr="008D10D5">
        <w:rPr>
          <w:rFonts w:ascii="Calibri" w:hAnsi="Calibri" w:cs="Calibri"/>
          <w:i/>
          <w:sz w:val="24"/>
          <w:szCs w:val="24"/>
        </w:rPr>
        <w:t>), δεύτερος τίτλος σπουδών, εμπειρία, αναπηρία υποψηφίου, αναπηρία συγγενικού ατόμου)</w:t>
      </w:r>
      <w:r w:rsidRPr="008D10D5">
        <w:rPr>
          <w:rFonts w:ascii="Calibri" w:hAnsi="Calibri" w:cs="Calibri"/>
          <w:sz w:val="24"/>
          <w:szCs w:val="24"/>
        </w:rPr>
        <w:t>.</w:t>
      </w:r>
    </w:p>
    <w:p w:rsidR="00D95900" w:rsidRPr="008D10D5" w:rsidRDefault="00D95900" w:rsidP="00D95900">
      <w:pPr>
        <w:pStyle w:val="af2"/>
        <w:tabs>
          <w:tab w:val="left" w:pos="1843"/>
        </w:tabs>
        <w:spacing w:line="240" w:lineRule="auto"/>
        <w:rPr>
          <w:rFonts w:ascii="Calibri" w:hAnsi="Calibri" w:cs="Calibri"/>
          <w:sz w:val="24"/>
          <w:szCs w:val="24"/>
        </w:rPr>
      </w:pPr>
      <w:r w:rsidRPr="008D10D5">
        <w:rPr>
          <w:rFonts w:ascii="Calibri" w:hAnsi="Calibri" w:cs="Calibri"/>
          <w:sz w:val="24"/>
          <w:szCs w:val="24"/>
        </w:rPr>
        <w:t xml:space="preserve">3. Στην περίπτωση </w:t>
      </w:r>
      <w:r w:rsidRPr="008D10D5">
        <w:rPr>
          <w:rFonts w:ascii="Calibri" w:hAnsi="Calibri" w:cs="Calibri"/>
          <w:b/>
          <w:sz w:val="24"/>
          <w:szCs w:val="24"/>
        </w:rPr>
        <w:t>ισοβαθμίας</w:t>
      </w:r>
      <w:r w:rsidRPr="008D10D5">
        <w:rPr>
          <w:rFonts w:ascii="Calibri" w:hAnsi="Calibri" w:cs="Calibri"/>
          <w:sz w:val="24"/>
          <w:szCs w:val="24"/>
        </w:rPr>
        <w:t xml:space="preserve"> υποψηφίων στη συνολική βαθμολογία προηγείται αυτός που έχει τις περισσότερες μονάδες στο πρώτο βαθμολογούμενο κριτήριο </w:t>
      </w:r>
      <w:r w:rsidRPr="008D10D5">
        <w:rPr>
          <w:rFonts w:ascii="Calibri" w:hAnsi="Calibri" w:cs="Calibri"/>
          <w:i/>
          <w:sz w:val="24"/>
          <w:szCs w:val="24"/>
        </w:rPr>
        <w:t>(χρόνος ανεργίας)</w:t>
      </w:r>
      <w:r w:rsidRPr="008D10D5">
        <w:rPr>
          <w:rFonts w:ascii="Calibri" w:hAnsi="Calibri" w:cs="Calibri"/>
          <w:sz w:val="24"/>
          <w:szCs w:val="24"/>
        </w:rPr>
        <w:t xml:space="preserve"> και, αν αυτές συμπίπτουν, αυτός που έχει τις περισσότερες μονάδες στο δεύτερο κριτήριο </w:t>
      </w:r>
      <w:r w:rsidRPr="008D10D5">
        <w:rPr>
          <w:rFonts w:ascii="Calibri" w:hAnsi="Calibri" w:cs="Calibri"/>
          <w:i/>
          <w:sz w:val="24"/>
          <w:szCs w:val="24"/>
        </w:rPr>
        <w:t>(πολύτεκνος γονέας και τέκνο πολύτεκνης οικογένειας)</w:t>
      </w:r>
      <w:r w:rsidRPr="008D10D5">
        <w:rPr>
          <w:rFonts w:ascii="Calibri" w:hAnsi="Calibri" w:cs="Calibri"/>
          <w:sz w:val="24"/>
          <w:szCs w:val="24"/>
        </w:rPr>
        <w:t xml:space="preserve"> και ούτω καθεξής. Αν οι υποψήφιοι και πάλι ισοβαθμούν, προηγείται  ο μεγαλύτερος στην ηλικία με βάση την ημερομηνία γέννησής του, ενώ, αν εξαντληθούν όλα τα παραπάνω κριτήρια, η μεταξύ τους σειρά καθορίζεται με δημόσια κλήρωση.</w:t>
      </w:r>
    </w:p>
    <w:p w:rsidR="00D95900" w:rsidRPr="008D10D5" w:rsidRDefault="00D95900" w:rsidP="00D95900">
      <w:pPr>
        <w:pStyle w:val="aa"/>
        <w:tabs>
          <w:tab w:val="left" w:pos="567"/>
          <w:tab w:val="left" w:pos="1843"/>
        </w:tabs>
        <w:ind w:left="0"/>
        <w:rPr>
          <w:rFonts w:ascii="Calibri" w:hAnsi="Calibri" w:cs="Calibri"/>
          <w:b/>
          <w:szCs w:val="24"/>
          <w:u w:val="single"/>
        </w:rPr>
      </w:pPr>
    </w:p>
    <w:p w:rsidR="00D95900" w:rsidRPr="008D10D5" w:rsidRDefault="00D95900" w:rsidP="00D95900">
      <w:pPr>
        <w:pStyle w:val="aa"/>
        <w:tabs>
          <w:tab w:val="left" w:pos="567"/>
          <w:tab w:val="left" w:pos="1843"/>
        </w:tabs>
        <w:ind w:left="0"/>
        <w:rPr>
          <w:rFonts w:ascii="Calibri" w:hAnsi="Calibri" w:cs="Calibri"/>
          <w:b/>
          <w:szCs w:val="24"/>
          <w:u w:val="single"/>
        </w:rPr>
      </w:pPr>
      <w:r w:rsidRPr="008D10D5">
        <w:rPr>
          <w:rFonts w:ascii="Calibri" w:hAnsi="Calibri" w:cs="Calibri"/>
          <w:b/>
          <w:szCs w:val="24"/>
          <w:u w:val="single"/>
        </w:rPr>
        <w:t>ΑΝΑΡΤΗΣΗ ΠΙΝΑΚΩΝ ΚΑΙ ΥΠΟΒΟΛΗ ΕΝΣΤΑΣΕΩΝ</w:t>
      </w:r>
    </w:p>
    <w:p w:rsidR="00D95900" w:rsidRDefault="00D95900" w:rsidP="00D95900">
      <w:pPr>
        <w:pStyle w:val="aa"/>
        <w:tabs>
          <w:tab w:val="left" w:pos="567"/>
          <w:tab w:val="left" w:pos="1843"/>
        </w:tabs>
        <w:spacing w:before="120"/>
        <w:ind w:left="0"/>
        <w:rPr>
          <w:rFonts w:ascii="Calibri" w:hAnsi="Calibri" w:cs="Calibri"/>
          <w:szCs w:val="24"/>
        </w:rPr>
      </w:pPr>
      <w:r w:rsidRPr="008D10D5">
        <w:rPr>
          <w:rFonts w:ascii="Calibri" w:hAnsi="Calibri" w:cs="Calibri"/>
          <w:szCs w:val="24"/>
        </w:rPr>
        <w:t xml:space="preserve">Η υπηρεσία μας </w:t>
      </w:r>
      <w:r w:rsidRPr="008D10D5">
        <w:rPr>
          <w:rFonts w:ascii="Calibri" w:hAnsi="Calibri" w:cs="Calibri"/>
          <w:b/>
          <w:bCs/>
          <w:szCs w:val="24"/>
        </w:rPr>
        <w:t>θα αναρτήσει</w:t>
      </w:r>
      <w:r>
        <w:rPr>
          <w:rFonts w:ascii="Calibri" w:hAnsi="Calibri" w:cs="Calibri"/>
          <w:b/>
          <w:bCs/>
          <w:szCs w:val="24"/>
        </w:rPr>
        <w:t xml:space="preserve"> </w:t>
      </w:r>
      <w:r w:rsidRPr="008D10D5">
        <w:rPr>
          <w:rFonts w:ascii="Calibri" w:hAnsi="Calibri" w:cs="Calibri"/>
          <w:szCs w:val="24"/>
        </w:rPr>
        <w:t xml:space="preserve"> </w:t>
      </w:r>
      <w:r w:rsidRPr="008D10D5">
        <w:rPr>
          <w:rFonts w:ascii="Calibri" w:hAnsi="Calibri" w:cs="Calibri"/>
          <w:b/>
          <w:bCs/>
          <w:szCs w:val="24"/>
        </w:rPr>
        <w:t>τους πίνακες κατάταξης,</w:t>
      </w:r>
      <w:r w:rsidRPr="008D10D5">
        <w:rPr>
          <w:rFonts w:ascii="Calibri" w:hAnsi="Calibri" w:cs="Calibri"/>
          <w:szCs w:val="24"/>
        </w:rPr>
        <w:t xml:space="preserve"> </w:t>
      </w:r>
      <w:r w:rsidRPr="008D10D5">
        <w:rPr>
          <w:rFonts w:ascii="Calibri" w:hAnsi="Calibri" w:cs="Calibri"/>
          <w:b/>
          <w:szCs w:val="24"/>
        </w:rPr>
        <w:t xml:space="preserve">απορριπτέων και προσληπτέων </w:t>
      </w:r>
      <w:r>
        <w:rPr>
          <w:rFonts w:ascii="Calibri" w:hAnsi="Calibri" w:cs="Calibri"/>
          <w:b/>
          <w:szCs w:val="24"/>
        </w:rPr>
        <w:t xml:space="preserve">ΣΤΟ ΔΙΑΥΓΕΙΑ, </w:t>
      </w:r>
      <w:r w:rsidRPr="008D10D5">
        <w:rPr>
          <w:rFonts w:ascii="Calibri" w:hAnsi="Calibri" w:cs="Calibri"/>
          <w:szCs w:val="24"/>
        </w:rPr>
        <w:t>στο κατάστημα</w:t>
      </w:r>
      <w:r>
        <w:rPr>
          <w:rFonts w:ascii="Calibri" w:hAnsi="Calibri" w:cs="Calibri"/>
          <w:szCs w:val="24"/>
        </w:rPr>
        <w:t xml:space="preserve"> του Δήμου</w:t>
      </w:r>
      <w:r w:rsidRPr="008D10D5">
        <w:rPr>
          <w:rFonts w:ascii="Calibri" w:hAnsi="Calibri" w:cs="Calibri"/>
          <w:szCs w:val="24"/>
        </w:rPr>
        <w:t xml:space="preserve"> και στον διαδικτυακό τ</w:t>
      </w:r>
      <w:r>
        <w:rPr>
          <w:rFonts w:ascii="Calibri" w:hAnsi="Calibri" w:cs="Calibri"/>
          <w:szCs w:val="24"/>
        </w:rPr>
        <w:t>ου</w:t>
      </w:r>
      <w:r w:rsidRPr="008D10D5">
        <w:rPr>
          <w:rFonts w:ascii="Calibri" w:hAnsi="Calibri" w:cs="Calibri"/>
          <w:szCs w:val="24"/>
        </w:rPr>
        <w:t xml:space="preserve"> τόπο (</w:t>
      </w:r>
      <w:r w:rsidRPr="008D10D5">
        <w:rPr>
          <w:rFonts w:ascii="Calibri" w:hAnsi="Calibri" w:cs="Calibri"/>
          <w:b/>
          <w:szCs w:val="24"/>
        </w:rPr>
        <w:t>cityofpyrgos.gr</w:t>
      </w:r>
      <w:r w:rsidRPr="008D10D5">
        <w:rPr>
          <w:rFonts w:ascii="Calibri" w:hAnsi="Calibri" w:cs="Calibri"/>
          <w:szCs w:val="24"/>
        </w:rPr>
        <w:t xml:space="preserve">),  ενώ θα συνταχθεί </w:t>
      </w:r>
      <w:r w:rsidRPr="008D10D5">
        <w:rPr>
          <w:rFonts w:ascii="Calibri" w:hAnsi="Calibri" w:cs="Calibri"/>
          <w:b/>
          <w:szCs w:val="24"/>
          <w:u w:val="single"/>
        </w:rPr>
        <w:t>και</w:t>
      </w:r>
      <w:r w:rsidRPr="008D10D5">
        <w:rPr>
          <w:rFonts w:ascii="Calibri" w:hAnsi="Calibri" w:cs="Calibri"/>
          <w:szCs w:val="24"/>
        </w:rPr>
        <w:t xml:space="preserve"> </w:t>
      </w:r>
      <w:r w:rsidRPr="008D10D5">
        <w:rPr>
          <w:rFonts w:ascii="Calibri" w:hAnsi="Calibri" w:cs="Calibri"/>
          <w:b/>
          <w:szCs w:val="24"/>
        </w:rPr>
        <w:t>σχετικό</w:t>
      </w:r>
      <w:r w:rsidRPr="008D10D5">
        <w:rPr>
          <w:rFonts w:ascii="Calibri" w:hAnsi="Calibri" w:cs="Calibri"/>
          <w:szCs w:val="24"/>
        </w:rPr>
        <w:t xml:space="preserve"> </w:t>
      </w:r>
      <w:r w:rsidRPr="008D10D5">
        <w:rPr>
          <w:rFonts w:ascii="Calibri" w:hAnsi="Calibri" w:cs="Calibri"/>
          <w:b/>
          <w:szCs w:val="24"/>
        </w:rPr>
        <w:t xml:space="preserve">πρακτικό ανάρτησης </w:t>
      </w:r>
      <w:r w:rsidRPr="008D10D5">
        <w:rPr>
          <w:rFonts w:ascii="Calibri" w:hAnsi="Calibri" w:cs="Calibri"/>
          <w:szCs w:val="24"/>
        </w:rPr>
        <w:t xml:space="preserve">(σύμφωνα με την παρ. 5 του άρθρου 41 του Ν. 4765/2021) το οποίο θα υπογραφεί από δύο (2) υπαλλήλους της υπηρεσίας. </w:t>
      </w:r>
    </w:p>
    <w:p w:rsidR="00D95900" w:rsidRDefault="00D95900" w:rsidP="00D95900">
      <w:pPr>
        <w:pStyle w:val="aa"/>
        <w:tabs>
          <w:tab w:val="left" w:pos="567"/>
          <w:tab w:val="left" w:pos="1843"/>
        </w:tabs>
        <w:spacing w:before="120"/>
        <w:ind w:left="0"/>
        <w:rPr>
          <w:rFonts w:ascii="Calibri" w:hAnsi="Calibri" w:cs="Calibri"/>
          <w:szCs w:val="24"/>
        </w:rPr>
      </w:pPr>
    </w:p>
    <w:p w:rsidR="00D95900" w:rsidRPr="008D10D5" w:rsidRDefault="00D95900" w:rsidP="00D95900">
      <w:pPr>
        <w:pStyle w:val="aa"/>
        <w:tabs>
          <w:tab w:val="left" w:pos="567"/>
          <w:tab w:val="left" w:pos="1843"/>
        </w:tabs>
        <w:spacing w:before="120"/>
        <w:ind w:left="0"/>
        <w:rPr>
          <w:rFonts w:ascii="Calibri" w:hAnsi="Calibri" w:cs="Calibri"/>
          <w:bCs/>
          <w:szCs w:val="24"/>
        </w:rPr>
      </w:pPr>
      <w:r w:rsidRPr="008D10D5">
        <w:rPr>
          <w:rFonts w:ascii="Calibri" w:hAnsi="Calibri" w:cs="Calibri"/>
          <w:bCs/>
          <w:szCs w:val="24"/>
        </w:rPr>
        <w:t xml:space="preserve">Κατά των πινάκων αυτών, επιτρέπεται στους ενδιαφερόμενους η άσκηση </w:t>
      </w:r>
      <w:r w:rsidRPr="008D10D5">
        <w:rPr>
          <w:rFonts w:ascii="Calibri" w:hAnsi="Calibri" w:cs="Calibri"/>
          <w:b/>
          <w:bCs/>
          <w:szCs w:val="24"/>
        </w:rPr>
        <w:t>ένστασης</w:t>
      </w:r>
      <w:r w:rsidRPr="008D10D5">
        <w:rPr>
          <w:rFonts w:ascii="Calibri" w:hAnsi="Calibri" w:cs="Calibri"/>
          <w:bCs/>
          <w:szCs w:val="24"/>
        </w:rPr>
        <w:t xml:space="preserve">, μέσα σε αποκλειστική </w:t>
      </w:r>
      <w:r w:rsidRPr="008D10D5">
        <w:rPr>
          <w:rFonts w:ascii="Calibri" w:hAnsi="Calibri" w:cs="Calibri"/>
          <w:b/>
          <w:bCs/>
          <w:szCs w:val="24"/>
        </w:rPr>
        <w:t>προθεσμία δέκα (10) ημερών (υπολογιζόμενες ημερολογιακά)</w:t>
      </w:r>
      <w:r w:rsidRPr="008D10D5">
        <w:rPr>
          <w:rFonts w:ascii="Calibri" w:hAnsi="Calibri" w:cs="Calibri"/>
          <w:bCs/>
          <w:szCs w:val="24"/>
        </w:rPr>
        <w:t xml:space="preserve">, η οποία αρχίζει από την επόμενη ημέρα της ανάρτησής τους στον διαδικτυακό μας τόπο. Η ένσταση </w:t>
      </w:r>
      <w:r w:rsidRPr="008D10D5">
        <w:rPr>
          <w:rFonts w:ascii="Calibri" w:hAnsi="Calibri" w:cs="Calibri"/>
          <w:b/>
          <w:bCs/>
          <w:szCs w:val="24"/>
        </w:rPr>
        <w:t xml:space="preserve">υποβάλλεται </w:t>
      </w:r>
      <w:r>
        <w:rPr>
          <w:rFonts w:ascii="Calibri" w:hAnsi="Calibri" w:cs="Calibri"/>
          <w:b/>
          <w:bCs/>
          <w:szCs w:val="24"/>
        </w:rPr>
        <w:t xml:space="preserve">στον Δήμο Πύργου  με τον ίδιο τρόπο που υποβάλλονται και οι αιτήσεις συμμετοχής, χωρίς την υποβολή παραβόλου. </w:t>
      </w:r>
      <w:r w:rsidRPr="008D10D5">
        <w:rPr>
          <w:rFonts w:ascii="Calibri" w:hAnsi="Calibri" w:cs="Calibri"/>
          <w:bCs/>
          <w:szCs w:val="24"/>
        </w:rPr>
        <w:t xml:space="preserve">Η υπηρεσία οφείλει να αναρτήσει </w:t>
      </w:r>
      <w:r>
        <w:rPr>
          <w:rFonts w:ascii="Calibri" w:hAnsi="Calibri" w:cs="Calibri"/>
          <w:bCs/>
          <w:szCs w:val="24"/>
        </w:rPr>
        <w:t>και τους οριστικούς</w:t>
      </w:r>
      <w:r w:rsidRPr="008D10D5">
        <w:rPr>
          <w:rFonts w:ascii="Calibri" w:hAnsi="Calibri" w:cs="Calibri"/>
          <w:bCs/>
          <w:szCs w:val="24"/>
        </w:rPr>
        <w:t xml:space="preserve"> πίνακες προσληπτέων στο πρόγραμμα «Διαύγεια»</w:t>
      </w:r>
      <w:r>
        <w:rPr>
          <w:rFonts w:ascii="Calibri" w:hAnsi="Calibri" w:cs="Calibri"/>
          <w:bCs/>
          <w:szCs w:val="24"/>
        </w:rPr>
        <w:t>,</w:t>
      </w:r>
      <w:r w:rsidRPr="00404A60">
        <w:rPr>
          <w:rFonts w:ascii="Calibri" w:hAnsi="Calibri" w:cs="Calibri"/>
          <w:szCs w:val="24"/>
        </w:rPr>
        <w:t xml:space="preserve"> </w:t>
      </w:r>
      <w:r w:rsidRPr="008D10D5">
        <w:rPr>
          <w:rFonts w:ascii="Calibri" w:hAnsi="Calibri" w:cs="Calibri"/>
          <w:szCs w:val="24"/>
        </w:rPr>
        <w:t>στο κατάστημα και στον διαδικτυακό της τόπο (</w:t>
      </w:r>
      <w:r w:rsidRPr="008D10D5">
        <w:rPr>
          <w:rFonts w:ascii="Calibri" w:hAnsi="Calibri" w:cs="Calibri"/>
          <w:b/>
          <w:szCs w:val="24"/>
        </w:rPr>
        <w:t>cityofpyrgos.gr</w:t>
      </w:r>
      <w:r w:rsidRPr="008D10D5">
        <w:rPr>
          <w:rFonts w:ascii="Calibri" w:hAnsi="Calibri" w:cs="Calibri"/>
          <w:szCs w:val="24"/>
        </w:rPr>
        <w:t xml:space="preserve">), </w:t>
      </w:r>
      <w:r w:rsidRPr="008D10D5">
        <w:rPr>
          <w:rFonts w:ascii="Calibri" w:hAnsi="Calibri" w:cs="Calibri"/>
          <w:bCs/>
          <w:szCs w:val="24"/>
        </w:rPr>
        <w:t xml:space="preserve"> και να αποστείλει στο ΑΣΕΠ </w:t>
      </w:r>
      <w:r>
        <w:rPr>
          <w:rFonts w:ascii="Calibri" w:hAnsi="Calibri" w:cs="Calibri"/>
          <w:bCs/>
          <w:szCs w:val="24"/>
        </w:rPr>
        <w:t>όλο τον φάκελο του διαγωνισμού.</w:t>
      </w:r>
    </w:p>
    <w:p w:rsidR="00D95900" w:rsidRPr="008D10D5" w:rsidRDefault="00D95900" w:rsidP="00D95900">
      <w:pPr>
        <w:pStyle w:val="aa"/>
        <w:tabs>
          <w:tab w:val="left" w:pos="567"/>
          <w:tab w:val="left" w:pos="1843"/>
        </w:tabs>
        <w:ind w:left="0"/>
        <w:rPr>
          <w:rFonts w:ascii="Calibri" w:hAnsi="Calibri" w:cs="Calibri"/>
          <w:b/>
          <w:szCs w:val="24"/>
          <w:u w:val="single"/>
        </w:rPr>
      </w:pPr>
    </w:p>
    <w:p w:rsidR="00D95900" w:rsidRPr="008D10D5" w:rsidRDefault="00D95900" w:rsidP="00D95900">
      <w:pPr>
        <w:pStyle w:val="aa"/>
        <w:tabs>
          <w:tab w:val="left" w:pos="567"/>
          <w:tab w:val="left" w:pos="1843"/>
        </w:tabs>
        <w:ind w:left="0"/>
        <w:rPr>
          <w:rFonts w:ascii="Calibri" w:hAnsi="Calibri" w:cs="Calibri"/>
          <w:b/>
          <w:szCs w:val="24"/>
          <w:u w:val="single"/>
        </w:rPr>
      </w:pPr>
      <w:r w:rsidRPr="008D10D5">
        <w:rPr>
          <w:rFonts w:ascii="Calibri" w:hAnsi="Calibri" w:cs="Calibri"/>
          <w:b/>
          <w:szCs w:val="24"/>
          <w:u w:val="single"/>
        </w:rPr>
        <w:t xml:space="preserve">ΠΡΟΣΛΗΨΗ </w:t>
      </w:r>
    </w:p>
    <w:p w:rsidR="00D95900" w:rsidRPr="008D10D5" w:rsidRDefault="00D95900" w:rsidP="00D95900">
      <w:pPr>
        <w:pStyle w:val="af2"/>
        <w:tabs>
          <w:tab w:val="left" w:pos="1843"/>
        </w:tabs>
        <w:spacing w:line="240" w:lineRule="auto"/>
        <w:rPr>
          <w:rFonts w:ascii="Calibri" w:hAnsi="Calibri" w:cs="Calibri"/>
          <w:sz w:val="24"/>
          <w:szCs w:val="24"/>
        </w:rPr>
      </w:pPr>
      <w:r w:rsidRPr="008D10D5">
        <w:rPr>
          <w:rFonts w:ascii="Calibri" w:hAnsi="Calibri" w:cs="Calibri"/>
          <w:sz w:val="24"/>
          <w:szCs w:val="24"/>
        </w:rPr>
        <w:t xml:space="preserve">Η υπηρεσία προσλαμβάνει το προσωπικό με σύμβαση εργασίας ιδιωτικού δικαίου ορισμένου χρόνου </w:t>
      </w:r>
      <w:r w:rsidRPr="008D10D5">
        <w:rPr>
          <w:rFonts w:ascii="Calibri" w:hAnsi="Calibri" w:cs="Calibri"/>
          <w:b/>
          <w:sz w:val="24"/>
          <w:szCs w:val="24"/>
        </w:rPr>
        <w:t>αμέσως μετά</w:t>
      </w:r>
      <w:r w:rsidRPr="008D10D5">
        <w:rPr>
          <w:rFonts w:ascii="Calibri" w:hAnsi="Calibri" w:cs="Calibri"/>
          <w:sz w:val="24"/>
          <w:szCs w:val="24"/>
        </w:rPr>
        <w:t xml:space="preserve"> την κατάρτιση των πινάκων κατάταξης των υποψηφίων. Τυχόν </w:t>
      </w:r>
      <w:r w:rsidRPr="008D10D5">
        <w:rPr>
          <w:rFonts w:ascii="Calibri" w:hAnsi="Calibri" w:cs="Calibri"/>
          <w:b/>
          <w:sz w:val="24"/>
          <w:szCs w:val="24"/>
        </w:rPr>
        <w:t>αναμόρφωση</w:t>
      </w:r>
      <w:r w:rsidRPr="008D10D5">
        <w:rPr>
          <w:rFonts w:ascii="Calibri" w:hAnsi="Calibri" w:cs="Calibri"/>
          <w:sz w:val="24"/>
          <w:szCs w:val="24"/>
        </w:rPr>
        <w:t xml:space="preserve"> των πινάκων βάσει αυτεπάγγελτου ή κατ’ ένσταση ελέγχου</w:t>
      </w:r>
      <w:r>
        <w:rPr>
          <w:rFonts w:ascii="Calibri" w:hAnsi="Calibri" w:cs="Calibri"/>
          <w:sz w:val="24"/>
          <w:szCs w:val="24"/>
        </w:rPr>
        <w:t>,</w:t>
      </w:r>
      <w:r w:rsidRPr="008D10D5">
        <w:rPr>
          <w:rFonts w:ascii="Calibri" w:hAnsi="Calibri" w:cs="Calibri"/>
          <w:sz w:val="24"/>
          <w:szCs w:val="24"/>
        </w:rPr>
        <w:t xml:space="preserve"> συνεπάγεται ανακατάταξη των υποψηφίων, ενώ απολύονται οι υποψήφιοι που δεν δικαιούνται πρόσληψης βάσει της νέας κατάταξης.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w:t>
      </w:r>
    </w:p>
    <w:p w:rsidR="00D95900" w:rsidRPr="008D10D5" w:rsidRDefault="00D95900" w:rsidP="00D95900">
      <w:pPr>
        <w:pStyle w:val="af2"/>
        <w:tabs>
          <w:tab w:val="left" w:pos="1843"/>
        </w:tabs>
        <w:spacing w:line="240" w:lineRule="auto"/>
        <w:rPr>
          <w:rFonts w:ascii="Calibri" w:hAnsi="Calibri" w:cs="Calibri"/>
          <w:sz w:val="24"/>
          <w:szCs w:val="24"/>
        </w:rPr>
      </w:pPr>
      <w:r w:rsidRPr="008D10D5">
        <w:rPr>
          <w:rFonts w:ascii="Calibri" w:hAnsi="Calibri" w:cs="Calibri"/>
          <w:sz w:val="24"/>
          <w:szCs w:val="24"/>
        </w:rPr>
        <w:t xml:space="preserve">Προσληφθέντες οι οποίοι αποχωρούν πριν από τη λήξη της σύμβασής τους, </w:t>
      </w:r>
      <w:r w:rsidRPr="008D10D5">
        <w:rPr>
          <w:rFonts w:ascii="Calibri" w:hAnsi="Calibri" w:cs="Calibri"/>
          <w:b/>
          <w:sz w:val="24"/>
          <w:szCs w:val="24"/>
        </w:rPr>
        <w:t>αντικαθίστανται</w:t>
      </w:r>
      <w:r w:rsidRPr="008D10D5">
        <w:rPr>
          <w:rFonts w:ascii="Calibri" w:hAnsi="Calibri" w:cs="Calibri"/>
          <w:sz w:val="24"/>
          <w:szCs w:val="24"/>
        </w:rPr>
        <w:t xml:space="preserve"> με άλλους από τους εγγεγραμμένους και διαθέσιμους στον πίνακα της οικείας ειδικότητας, κατά τη σειρά εγγραφής τους σε αυτόν.</w:t>
      </w:r>
    </w:p>
    <w:p w:rsidR="00D95900" w:rsidRPr="008D10D5" w:rsidRDefault="00D95900" w:rsidP="00D95900">
      <w:pPr>
        <w:pStyle w:val="af2"/>
        <w:tabs>
          <w:tab w:val="left" w:pos="1843"/>
        </w:tabs>
        <w:spacing w:line="240" w:lineRule="auto"/>
        <w:rPr>
          <w:rFonts w:ascii="Calibri" w:hAnsi="Calibri" w:cs="Calibri"/>
          <w:sz w:val="24"/>
          <w:szCs w:val="24"/>
        </w:rPr>
      </w:pPr>
      <w:r w:rsidRPr="008D10D5">
        <w:rPr>
          <w:rFonts w:ascii="Calibri" w:hAnsi="Calibri" w:cs="Calibri"/>
          <w:bCs/>
          <w:sz w:val="24"/>
          <w:szCs w:val="24"/>
        </w:rPr>
        <w:t xml:space="preserve">Σε κάθε περίπτωση, οι </w:t>
      </w:r>
      <w:r w:rsidRPr="008D10D5">
        <w:rPr>
          <w:rFonts w:ascii="Calibri" w:hAnsi="Calibri" w:cs="Calibri"/>
          <w:sz w:val="24"/>
          <w:szCs w:val="24"/>
        </w:rPr>
        <w:t xml:space="preserve">υποψήφιοι που προσλαμβάνονται είτε </w:t>
      </w:r>
      <w:r>
        <w:rPr>
          <w:rFonts w:ascii="Calibri" w:hAnsi="Calibri" w:cs="Calibri"/>
          <w:sz w:val="24"/>
          <w:szCs w:val="24"/>
        </w:rPr>
        <w:t xml:space="preserve">κατόπιν αναμόρφωσης των πινάκων, </w:t>
      </w:r>
      <w:r w:rsidRPr="008D10D5">
        <w:rPr>
          <w:rFonts w:ascii="Calibri" w:hAnsi="Calibri" w:cs="Calibri"/>
          <w:sz w:val="24"/>
          <w:szCs w:val="24"/>
        </w:rPr>
        <w:t xml:space="preserve">είτε λόγω αντικατάστασης αποχωρούντων υποψηφίων, απασχολούνται για το </w:t>
      </w:r>
      <w:r w:rsidRPr="008D10D5">
        <w:rPr>
          <w:rFonts w:ascii="Calibri" w:hAnsi="Calibri" w:cs="Calibri"/>
          <w:b/>
          <w:sz w:val="24"/>
          <w:szCs w:val="24"/>
        </w:rPr>
        <w:t>υπολειπόμενο</w:t>
      </w:r>
      <w:r w:rsidRPr="008D10D5">
        <w:rPr>
          <w:rFonts w:ascii="Calibri" w:hAnsi="Calibri" w:cs="Calibri"/>
          <w:sz w:val="24"/>
          <w:szCs w:val="24"/>
        </w:rPr>
        <w:t xml:space="preserve">, κατά περίπτωση, χρονικό διάστημα και μέχρι </w:t>
      </w:r>
      <w:r w:rsidRPr="008D10D5">
        <w:rPr>
          <w:rFonts w:ascii="Calibri" w:hAnsi="Calibri" w:cs="Calibri"/>
          <w:sz w:val="24"/>
          <w:szCs w:val="24"/>
        </w:rPr>
        <w:lastRenderedPageBreak/>
        <w:t xml:space="preserve">συμπληρώσεως της </w:t>
      </w:r>
      <w:r w:rsidRPr="008D10D5">
        <w:rPr>
          <w:rFonts w:ascii="Calibri" w:hAnsi="Calibri" w:cs="Calibri"/>
          <w:b/>
          <w:sz w:val="24"/>
          <w:szCs w:val="24"/>
        </w:rPr>
        <w:t>εγκεκριμένης διάρκειας</w:t>
      </w:r>
      <w:r w:rsidRPr="008D10D5">
        <w:rPr>
          <w:rFonts w:ascii="Calibri" w:hAnsi="Calibri" w:cs="Calibri"/>
          <w:sz w:val="24"/>
          <w:szCs w:val="24"/>
        </w:rPr>
        <w:t xml:space="preserve"> της σύμβασης εργασίας ορισμένου χρόνου.</w:t>
      </w:r>
    </w:p>
    <w:p w:rsidR="00D95900" w:rsidRPr="008D10D5" w:rsidRDefault="00D95900" w:rsidP="00D95900">
      <w:pPr>
        <w:pBdr>
          <w:top w:val="single" w:sz="4" w:space="1" w:color="auto"/>
          <w:left w:val="single" w:sz="4" w:space="4" w:color="auto"/>
          <w:bottom w:val="single" w:sz="4" w:space="1" w:color="auto"/>
          <w:right w:val="single" w:sz="4" w:space="4" w:color="auto"/>
        </w:pBdr>
        <w:tabs>
          <w:tab w:val="left" w:pos="567"/>
          <w:tab w:val="left" w:pos="1843"/>
        </w:tabs>
        <w:spacing w:before="240"/>
        <w:jc w:val="both"/>
        <w:rPr>
          <w:rFonts w:ascii="Calibri" w:hAnsi="Calibri" w:cs="Calibri"/>
          <w:b/>
          <w:sz w:val="24"/>
          <w:szCs w:val="24"/>
        </w:rPr>
      </w:pPr>
      <w:r w:rsidRPr="008D10D5">
        <w:rPr>
          <w:rFonts w:ascii="Calibri" w:hAnsi="Calibri" w:cs="Calibri"/>
          <w:b/>
          <w:sz w:val="24"/>
          <w:szCs w:val="24"/>
          <w:u w:val="single"/>
        </w:rPr>
        <w:t>ΑΝΑΠΟΣΠΑΣΤΟ ΤΜΗΜΑ</w:t>
      </w:r>
      <w:r w:rsidRPr="008D10D5">
        <w:rPr>
          <w:rFonts w:ascii="Calibri" w:hAnsi="Calibri" w:cs="Calibri"/>
          <w:b/>
          <w:sz w:val="24"/>
          <w:szCs w:val="24"/>
        </w:rPr>
        <w:t xml:space="preserve"> της παρούσας ανακοίνωσης αποτελεί και το </w:t>
      </w:r>
      <w:r w:rsidRPr="008D10D5">
        <w:rPr>
          <w:rFonts w:ascii="Calibri" w:hAnsi="Calibri" w:cs="Calibri"/>
          <w:b/>
          <w:i/>
          <w:iCs/>
          <w:sz w:val="24"/>
          <w:szCs w:val="24"/>
        </w:rPr>
        <w:t>«Παράρτημα ανακοινώσεων Συμβάσεων εργασίας Ορισμένου Χρόνου (ΣΟΧ)»</w:t>
      </w:r>
      <w:r w:rsidRPr="008D10D5">
        <w:rPr>
          <w:rFonts w:ascii="Calibri" w:hAnsi="Calibri" w:cs="Calibri"/>
          <w:b/>
          <w:sz w:val="24"/>
          <w:szCs w:val="24"/>
        </w:rPr>
        <w:t xml:space="preserve"> με σήμανση έκδοσης «10-06-2021», το οποίο περιλαμβάνει: </w:t>
      </w:r>
      <w:r w:rsidRPr="008D10D5">
        <w:rPr>
          <w:rFonts w:ascii="Calibri" w:hAnsi="Calibri" w:cs="Calibri"/>
          <w:b/>
          <w:sz w:val="24"/>
          <w:szCs w:val="24"/>
          <w:lang w:val="en-US"/>
        </w:rPr>
        <w:t>i</w:t>
      </w:r>
      <w:r w:rsidRPr="008D10D5">
        <w:rPr>
          <w:rFonts w:ascii="Calibri" w:hAnsi="Calibri" w:cs="Calibri"/>
          <w:b/>
          <w:sz w:val="24"/>
          <w:szCs w:val="24"/>
        </w:rPr>
        <w:t xml:space="preserve">) τα δικαιολογητικά που απαιτούνται για την έγκυρη συμμετοχή των υποψηφίων στη διαδικασία επιλογής και </w:t>
      </w:r>
      <w:r w:rsidRPr="008D10D5">
        <w:rPr>
          <w:rFonts w:ascii="Calibri" w:hAnsi="Calibri" w:cs="Calibri"/>
          <w:b/>
          <w:sz w:val="24"/>
          <w:szCs w:val="24"/>
          <w:lang w:val="en-US"/>
        </w:rPr>
        <w:t>ii</w:t>
      </w:r>
      <w:r w:rsidRPr="008D10D5">
        <w:rPr>
          <w:rFonts w:ascii="Calibri" w:hAnsi="Calibri" w:cs="Calibri"/>
          <w:b/>
          <w:sz w:val="24"/>
          <w:szCs w:val="24"/>
        </w:rPr>
        <w:t xml:space="preserve">) οδηγίες για τη συμπλήρωση της αίτησης – υπεύθυνης δήλωσης με κωδικό </w:t>
      </w:r>
      <w:r w:rsidRPr="008D10D5">
        <w:rPr>
          <w:rFonts w:ascii="Calibri" w:hAnsi="Calibri" w:cs="Calibri"/>
          <w:b/>
          <w:smallCaps/>
          <w:sz w:val="24"/>
          <w:szCs w:val="24"/>
        </w:rPr>
        <w:t>εντυπο ασεπ</w:t>
      </w:r>
      <w:r w:rsidRPr="008D10D5">
        <w:rPr>
          <w:rFonts w:ascii="Calibri" w:hAnsi="Calibri" w:cs="Calibri"/>
          <w:b/>
          <w:sz w:val="24"/>
          <w:szCs w:val="24"/>
        </w:rPr>
        <w:t> </w:t>
      </w:r>
      <w:r w:rsidRPr="008D10D5">
        <w:rPr>
          <w:rFonts w:ascii="Calibri" w:hAnsi="Calibri" w:cs="Calibri"/>
          <w:sz w:val="24"/>
          <w:szCs w:val="24"/>
        </w:rPr>
        <w:t xml:space="preserve"> </w:t>
      </w:r>
      <w:r w:rsidRPr="008D10D5">
        <w:rPr>
          <w:rFonts w:ascii="Calibri" w:hAnsi="Calibri" w:cs="Calibri"/>
          <w:b/>
          <w:sz w:val="24"/>
          <w:szCs w:val="24"/>
        </w:rPr>
        <w:t>ΣΟΧ 2</w:t>
      </w:r>
      <w:r w:rsidRPr="008D10D5">
        <w:rPr>
          <w:rFonts w:ascii="Calibri" w:hAnsi="Calibri" w:cs="Calibri"/>
          <w:b/>
          <w:sz w:val="24"/>
          <w:szCs w:val="24"/>
          <w:vertAlign w:val="superscript"/>
        </w:rPr>
        <w:t>ΔΕ/ΥΕ</w:t>
      </w:r>
      <w:r w:rsidRPr="008D10D5">
        <w:rPr>
          <w:rFonts w:ascii="Calibri" w:hAnsi="Calibri" w:cs="Calibri"/>
          <w:b/>
          <w:sz w:val="24"/>
          <w:szCs w:val="24"/>
        </w:rPr>
        <w:t>, σε συνδυασμό με επισημάνσεις σχετικά με τα προσόντα και τα βαθμολογούμενα κριτήρια κατάταξης των υποψηφίων σύμφωνα με τις ισχύουσες κανονιστικές ρυθμίσεις·. Οι ενδιαφερόμενοι μπορούν να έχουν πρόσβαση στο Παράρτημα αυτό, μέσω του δικτυακού τόπου του ΑΣΕΠ (</w:t>
      </w:r>
      <w:r w:rsidRPr="008D10D5">
        <w:rPr>
          <w:rFonts w:ascii="Calibri" w:hAnsi="Calibri" w:cs="Calibri"/>
          <w:b/>
          <w:sz w:val="24"/>
          <w:szCs w:val="24"/>
          <w:lang w:val="en-US"/>
        </w:rPr>
        <w:t>www</w:t>
      </w:r>
      <w:r w:rsidRPr="008D10D5">
        <w:rPr>
          <w:rFonts w:ascii="Calibri" w:hAnsi="Calibri" w:cs="Calibri"/>
          <w:b/>
          <w:sz w:val="24"/>
          <w:szCs w:val="24"/>
        </w:rPr>
        <w:t>.</w:t>
      </w:r>
      <w:r w:rsidRPr="008D10D5">
        <w:rPr>
          <w:rFonts w:ascii="Calibri" w:hAnsi="Calibri" w:cs="Calibri"/>
          <w:b/>
          <w:sz w:val="24"/>
          <w:szCs w:val="24"/>
          <w:lang w:val="en-US"/>
        </w:rPr>
        <w:t>asep</w:t>
      </w:r>
      <w:r w:rsidRPr="008D10D5">
        <w:rPr>
          <w:rFonts w:ascii="Calibri" w:hAnsi="Calibri" w:cs="Calibri"/>
          <w:b/>
          <w:sz w:val="24"/>
          <w:szCs w:val="24"/>
        </w:rPr>
        <w:t>.</w:t>
      </w:r>
      <w:r w:rsidRPr="008D10D5">
        <w:rPr>
          <w:rFonts w:ascii="Calibri" w:hAnsi="Calibri" w:cs="Calibri"/>
          <w:b/>
          <w:sz w:val="24"/>
          <w:szCs w:val="24"/>
          <w:lang w:val="en-US"/>
        </w:rPr>
        <w:t>gr</w:t>
      </w:r>
      <w:r w:rsidRPr="008D10D5">
        <w:rPr>
          <w:rFonts w:ascii="Calibri" w:hAnsi="Calibri" w:cs="Calibri"/>
          <w:b/>
          <w:sz w:val="24"/>
          <w:szCs w:val="24"/>
        </w:rPr>
        <w:t xml:space="preserve">) και συγκεκριμένα μέσω της ίδιας διαδρομής που ακολουθείται και για την αναζήτηση του εντύπου της αίτησης δηλαδή: Κεντρική σελίδα </w:t>
      </w:r>
      <w:r w:rsidRPr="008D10D5">
        <w:rPr>
          <w:rFonts w:ascii="Calibri" w:hAnsi="Calibri" w:cs="Calibri"/>
          <w:b/>
          <w:sz w:val="24"/>
          <w:szCs w:val="24"/>
        </w:rPr>
        <w:sym w:font="Wingdings" w:char="F0E0"/>
      </w:r>
      <w:r w:rsidRPr="008D10D5">
        <w:rPr>
          <w:rFonts w:ascii="Calibri" w:hAnsi="Calibri" w:cs="Calibri"/>
          <w:b/>
          <w:sz w:val="24"/>
          <w:szCs w:val="24"/>
        </w:rPr>
        <w:t xml:space="preserve"> Πολίτες </w:t>
      </w:r>
      <w:r w:rsidRPr="008D10D5">
        <w:rPr>
          <w:rFonts w:ascii="Calibri" w:hAnsi="Calibri" w:cs="Calibri"/>
          <w:b/>
          <w:sz w:val="24"/>
          <w:szCs w:val="24"/>
        </w:rPr>
        <w:sym w:font="Wingdings" w:char="F0E0"/>
      </w:r>
      <w:r w:rsidRPr="008D10D5">
        <w:rPr>
          <w:rFonts w:ascii="Calibri" w:hAnsi="Calibri" w:cs="Calibri"/>
          <w:b/>
          <w:sz w:val="24"/>
          <w:szCs w:val="24"/>
        </w:rPr>
        <w:t xml:space="preserve"> </w:t>
      </w:r>
      <w:r w:rsidRPr="008D10D5">
        <w:rPr>
          <w:rFonts w:ascii="Calibri" w:hAnsi="Calibri" w:cs="Calibri"/>
          <w:b/>
          <w:bCs/>
          <w:sz w:val="24"/>
          <w:szCs w:val="24"/>
        </w:rPr>
        <w:t>Έντυπα –</w:t>
      </w:r>
      <w:r w:rsidRPr="008D10D5">
        <w:rPr>
          <w:rFonts w:ascii="Calibri" w:hAnsi="Calibri" w:cs="Calibri"/>
          <w:b/>
          <w:sz w:val="24"/>
          <w:szCs w:val="24"/>
        </w:rPr>
        <w:t xml:space="preserve"> Διαδικασίες </w:t>
      </w:r>
      <w:r w:rsidRPr="008D10D5">
        <w:rPr>
          <w:rFonts w:ascii="Calibri" w:hAnsi="Calibri" w:cs="Calibri"/>
          <w:b/>
          <w:sz w:val="24"/>
          <w:szCs w:val="24"/>
        </w:rPr>
        <w:sym w:font="Wingdings" w:char="F0E0"/>
      </w:r>
      <w:r w:rsidRPr="008D10D5">
        <w:rPr>
          <w:rFonts w:ascii="Calibri" w:hAnsi="Calibri" w:cs="Calibri"/>
          <w:b/>
          <w:sz w:val="24"/>
          <w:szCs w:val="24"/>
        </w:rPr>
        <w:t xml:space="preserve"> Διαγωνισμών φορέων </w:t>
      </w:r>
      <w:r w:rsidRPr="008D10D5">
        <w:rPr>
          <w:rFonts w:ascii="Calibri" w:hAnsi="Calibri" w:cs="Calibri"/>
          <w:b/>
          <w:sz w:val="24"/>
          <w:szCs w:val="24"/>
        </w:rPr>
        <w:sym w:font="Wingdings" w:char="F0E0"/>
      </w:r>
      <w:r w:rsidRPr="008D10D5">
        <w:rPr>
          <w:rFonts w:ascii="Calibri" w:hAnsi="Calibri" w:cs="Calibri"/>
          <w:b/>
          <w:sz w:val="24"/>
          <w:szCs w:val="24"/>
        </w:rPr>
        <w:t xml:space="preserve"> Ορ. Χρόνου ΣΟΧ. </w:t>
      </w:r>
    </w:p>
    <w:p w:rsidR="00D95900" w:rsidRPr="008D10D5" w:rsidRDefault="00D95900" w:rsidP="00D95900">
      <w:pPr>
        <w:tabs>
          <w:tab w:val="left" w:pos="1843"/>
        </w:tabs>
        <w:rPr>
          <w:rFonts w:ascii="Calibri" w:hAnsi="Calibri" w:cs="Calibri"/>
          <w:b/>
          <w:sz w:val="24"/>
          <w:szCs w:val="24"/>
          <w:u w:val="single"/>
        </w:rPr>
      </w:pPr>
    </w:p>
    <w:p w:rsidR="00D95900" w:rsidRPr="008D10D5" w:rsidRDefault="00D95900" w:rsidP="00D95900">
      <w:pPr>
        <w:pStyle w:val="aa"/>
        <w:tabs>
          <w:tab w:val="left" w:pos="567"/>
          <w:tab w:val="left" w:pos="1843"/>
        </w:tabs>
        <w:ind w:left="4678"/>
        <w:jc w:val="center"/>
        <w:rPr>
          <w:rFonts w:ascii="Calibri" w:hAnsi="Calibri" w:cs="Calibri"/>
          <w:b/>
          <w:szCs w:val="24"/>
        </w:rPr>
      </w:pPr>
    </w:p>
    <w:p w:rsidR="00D95900" w:rsidRDefault="00D95900" w:rsidP="00D95900">
      <w:pPr>
        <w:pStyle w:val="aa"/>
        <w:tabs>
          <w:tab w:val="left" w:pos="567"/>
          <w:tab w:val="left" w:pos="1843"/>
        </w:tabs>
        <w:ind w:left="4678"/>
        <w:jc w:val="center"/>
        <w:rPr>
          <w:rFonts w:ascii="Calibri" w:hAnsi="Calibri" w:cs="Calibri"/>
          <w:b/>
          <w:szCs w:val="24"/>
        </w:rPr>
      </w:pPr>
      <w:r>
        <w:rPr>
          <w:rFonts w:ascii="Calibri" w:hAnsi="Calibri" w:cs="Calibri"/>
          <w:b/>
          <w:szCs w:val="24"/>
        </w:rPr>
        <w:t>Ο  Δ</w:t>
      </w:r>
      <w:r w:rsidRPr="008D10D5">
        <w:rPr>
          <w:rFonts w:ascii="Calibri" w:hAnsi="Calibri" w:cs="Calibri"/>
          <w:b/>
          <w:szCs w:val="24"/>
        </w:rPr>
        <w:t xml:space="preserve">ήμαρχος </w:t>
      </w:r>
      <w:r>
        <w:rPr>
          <w:rFonts w:ascii="Calibri" w:hAnsi="Calibri" w:cs="Calibri"/>
          <w:b/>
          <w:szCs w:val="24"/>
        </w:rPr>
        <w:t xml:space="preserve"> Π</w:t>
      </w:r>
      <w:r w:rsidRPr="008D10D5">
        <w:rPr>
          <w:rFonts w:ascii="Calibri" w:hAnsi="Calibri" w:cs="Calibri"/>
          <w:b/>
          <w:szCs w:val="24"/>
        </w:rPr>
        <w:t>ύργου</w:t>
      </w:r>
    </w:p>
    <w:p w:rsidR="00D95900" w:rsidRDefault="00D95900" w:rsidP="00D95900">
      <w:pPr>
        <w:pStyle w:val="aa"/>
        <w:tabs>
          <w:tab w:val="left" w:pos="567"/>
          <w:tab w:val="left" w:pos="1843"/>
        </w:tabs>
        <w:ind w:left="4678"/>
        <w:jc w:val="center"/>
        <w:rPr>
          <w:rFonts w:ascii="Calibri" w:hAnsi="Calibri" w:cs="Calibri"/>
          <w:b/>
          <w:szCs w:val="24"/>
        </w:rPr>
      </w:pPr>
    </w:p>
    <w:p w:rsidR="00D95900" w:rsidRDefault="00D95900" w:rsidP="00D95900">
      <w:pPr>
        <w:pStyle w:val="aa"/>
        <w:tabs>
          <w:tab w:val="left" w:pos="567"/>
          <w:tab w:val="left" w:pos="1843"/>
        </w:tabs>
        <w:ind w:left="4678"/>
        <w:jc w:val="center"/>
        <w:rPr>
          <w:rFonts w:ascii="Calibri" w:hAnsi="Calibri" w:cs="Calibri"/>
          <w:b/>
          <w:szCs w:val="24"/>
        </w:rPr>
      </w:pPr>
    </w:p>
    <w:p w:rsidR="00D95900" w:rsidRDefault="00D95900" w:rsidP="00D95900">
      <w:pPr>
        <w:pStyle w:val="aa"/>
        <w:tabs>
          <w:tab w:val="left" w:pos="567"/>
          <w:tab w:val="left" w:pos="1843"/>
        </w:tabs>
        <w:ind w:left="4678"/>
        <w:jc w:val="center"/>
        <w:rPr>
          <w:rFonts w:ascii="Calibri" w:hAnsi="Calibri" w:cs="Calibri"/>
          <w:b/>
          <w:szCs w:val="24"/>
        </w:rPr>
      </w:pPr>
    </w:p>
    <w:p w:rsidR="00D95900" w:rsidRPr="008D10D5" w:rsidRDefault="00D95900" w:rsidP="00D95900">
      <w:pPr>
        <w:pStyle w:val="aa"/>
        <w:tabs>
          <w:tab w:val="left" w:pos="567"/>
          <w:tab w:val="left" w:pos="1843"/>
        </w:tabs>
        <w:ind w:left="4678"/>
        <w:jc w:val="center"/>
        <w:rPr>
          <w:rFonts w:ascii="Calibri" w:hAnsi="Calibri" w:cs="Calibri"/>
          <w:b/>
          <w:szCs w:val="24"/>
        </w:rPr>
      </w:pPr>
    </w:p>
    <w:p w:rsidR="00D95900" w:rsidRPr="008D10D5" w:rsidRDefault="00D95900" w:rsidP="00D95900">
      <w:pPr>
        <w:pStyle w:val="aa"/>
        <w:tabs>
          <w:tab w:val="left" w:pos="567"/>
          <w:tab w:val="left" w:pos="1843"/>
        </w:tabs>
        <w:ind w:left="0"/>
        <w:rPr>
          <w:rFonts w:ascii="Calibri" w:hAnsi="Calibri" w:cs="Calibri"/>
          <w:b/>
          <w:szCs w:val="24"/>
        </w:rPr>
      </w:pPr>
    </w:p>
    <w:p w:rsidR="00D95900" w:rsidRPr="008D10D5" w:rsidRDefault="00D95900" w:rsidP="00D95900">
      <w:pPr>
        <w:pStyle w:val="aa"/>
        <w:tabs>
          <w:tab w:val="left" w:pos="567"/>
          <w:tab w:val="left" w:pos="1843"/>
        </w:tabs>
        <w:ind w:left="4678"/>
        <w:jc w:val="center"/>
        <w:rPr>
          <w:rFonts w:ascii="Calibri" w:hAnsi="Calibri" w:cs="Calibri"/>
          <w:b/>
          <w:szCs w:val="24"/>
          <w:u w:val="single"/>
        </w:rPr>
      </w:pPr>
      <w:r>
        <w:rPr>
          <w:rFonts w:ascii="Calibri" w:hAnsi="Calibri" w:cs="Calibri"/>
          <w:b/>
          <w:szCs w:val="24"/>
        </w:rPr>
        <w:t>Ευστάθιος Καννής</w:t>
      </w:r>
    </w:p>
    <w:sectPr w:rsidR="00D95900" w:rsidRPr="008D10D5" w:rsidSect="00B92CAF">
      <w:footerReference w:type="default" r:id="rId9"/>
      <w:pgSz w:w="11906" w:h="16838"/>
      <w:pgMar w:top="1440" w:right="17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37A" w:rsidRDefault="0092437A">
      <w:r>
        <w:separator/>
      </w:r>
    </w:p>
  </w:endnote>
  <w:endnote w:type="continuationSeparator" w:id="1">
    <w:p w:rsidR="0092437A" w:rsidRDefault="0092437A">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Microsoft YaHei">
    <w:panose1 w:val="020B0503020204020204"/>
    <w:charset w:val="86"/>
    <w:family w:val="swiss"/>
    <w:pitch w:val="variable"/>
    <w:sig w:usb0="80000287" w:usb1="2ACF3C50" w:usb2="00000016" w:usb3="00000000" w:csb0="0004001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418" w:rsidRDefault="00625082">
    <w:pPr>
      <w:pStyle w:val="ab"/>
    </w:pPr>
    <w:r>
      <w:pict>
        <v:shapetype id="_x0000_t202" coordsize="21600,21600" o:spt="202" path="m,l,21600r21600,l21600,xe">
          <v:stroke joinstyle="miter"/>
          <v:path gradientshapeok="t" o:connecttype="rect"/>
        </v:shapetype>
        <v:shape id="_x0000_s2049" type="#_x0000_t202" style="position:absolute;margin-left:0;margin-top:.05pt;width:4.65pt;height:11.15pt;z-index:251657216;mso-wrap-distance-left:0;mso-wrap-distance-right:0;mso-position-horizontal:center;mso-position-horizontal-relative:margin" stroked="f">
          <v:fill opacity="0" color2="black"/>
          <v:textbox style="mso-next-textbox:#_x0000_s2049" inset="0,0,0,0">
            <w:txbxContent>
              <w:p w:rsidR="00DC5418" w:rsidRDefault="00625082">
                <w:pPr>
                  <w:pStyle w:val="ab"/>
                </w:pPr>
                <w:r>
                  <w:rPr>
                    <w:rStyle w:val="a3"/>
                  </w:rPr>
                  <w:fldChar w:fldCharType="begin"/>
                </w:r>
                <w:r w:rsidR="00DC5418">
                  <w:rPr>
                    <w:rStyle w:val="a3"/>
                  </w:rPr>
                  <w:instrText xml:space="preserve"> PAGE </w:instrText>
                </w:r>
                <w:r>
                  <w:rPr>
                    <w:rStyle w:val="a3"/>
                  </w:rPr>
                  <w:fldChar w:fldCharType="separate"/>
                </w:r>
                <w:r w:rsidR="00134F11">
                  <w:rPr>
                    <w:rStyle w:val="a3"/>
                    <w:noProof/>
                  </w:rPr>
                  <w:t>1</w:t>
                </w:r>
                <w:r>
                  <w:rPr>
                    <w:rStyle w:val="a3"/>
                  </w:rPr>
                  <w:fldChar w:fldCharType="end"/>
                </w: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37A" w:rsidRDefault="0092437A">
      <w:r>
        <w:separator/>
      </w:r>
    </w:p>
  </w:footnote>
  <w:footnote w:type="continuationSeparator" w:id="1">
    <w:p w:rsidR="0092437A" w:rsidRDefault="009243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5" type="#_x0000_t75" style="width:11.55pt;height:11.55pt" o:bullet="t">
        <v:imagedata r:id="rId1" o:title="BD14565_"/>
      </v:shape>
    </w:pict>
  </w:numPicBullet>
  <w:abstractNum w:abstractNumId="0">
    <w:nsid w:val="00000001"/>
    <w:multiLevelType w:val="multilevel"/>
    <w:tmpl w:val="CE94882A"/>
    <w:lvl w:ilvl="0">
      <w:start w:val="1"/>
      <w:numFmt w:val="decimal"/>
      <w:pStyle w:val="1"/>
      <w:lvlText w:val="%1."/>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0000003"/>
    <w:multiLevelType w:val="singleLevel"/>
    <w:tmpl w:val="00000003"/>
    <w:name w:val="WW8Num3"/>
    <w:lvl w:ilvl="0">
      <w:numFmt w:val="bullet"/>
      <w:lvlText w:val="-"/>
      <w:lvlJc w:val="left"/>
      <w:pPr>
        <w:tabs>
          <w:tab w:val="num" w:pos="0"/>
        </w:tabs>
        <w:ind w:left="1080" w:hanging="360"/>
      </w:pPr>
      <w:rPr>
        <w:rFonts w:ascii="Verdana" w:hAnsi="Verdana"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28435D3"/>
    <w:multiLevelType w:val="hybridMultilevel"/>
    <w:tmpl w:val="35E623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414113E"/>
    <w:multiLevelType w:val="hybridMultilevel"/>
    <w:tmpl w:val="45AEAF80"/>
    <w:lvl w:ilvl="0" w:tplc="599064EE">
      <w:start w:val="1"/>
      <w:numFmt w:val="decimal"/>
      <w:lvlText w:val="%1."/>
      <w:lvlJc w:val="left"/>
      <w:pPr>
        <w:ind w:left="220" w:hanging="214"/>
      </w:pPr>
      <w:rPr>
        <w:rFonts w:ascii="Calibri" w:eastAsia="Calibri" w:hAnsi="Calibri" w:cs="Calibri" w:hint="default"/>
        <w:w w:val="99"/>
        <w:sz w:val="20"/>
        <w:szCs w:val="20"/>
        <w:lang w:val="el-GR" w:eastAsia="en-US" w:bidi="ar-SA"/>
      </w:rPr>
    </w:lvl>
    <w:lvl w:ilvl="1" w:tplc="8E388BB4">
      <w:start w:val="1"/>
      <w:numFmt w:val="decimal"/>
      <w:lvlText w:val="%2."/>
      <w:lvlJc w:val="left"/>
      <w:pPr>
        <w:ind w:left="940" w:hanging="360"/>
      </w:pPr>
      <w:rPr>
        <w:rFonts w:ascii="Calibri" w:eastAsia="Calibri" w:hAnsi="Calibri" w:cs="Calibri" w:hint="default"/>
        <w:spacing w:val="-1"/>
        <w:w w:val="99"/>
        <w:sz w:val="20"/>
        <w:szCs w:val="20"/>
        <w:lang w:val="el-GR" w:eastAsia="en-US" w:bidi="ar-SA"/>
      </w:rPr>
    </w:lvl>
    <w:lvl w:ilvl="2" w:tplc="07B047C8">
      <w:numFmt w:val="bullet"/>
      <w:lvlText w:val="•"/>
      <w:lvlJc w:val="left"/>
      <w:pPr>
        <w:ind w:left="1809" w:hanging="360"/>
      </w:pPr>
      <w:rPr>
        <w:rFonts w:hint="default"/>
        <w:lang w:val="el-GR" w:eastAsia="en-US" w:bidi="ar-SA"/>
      </w:rPr>
    </w:lvl>
    <w:lvl w:ilvl="3" w:tplc="40EE5E02">
      <w:numFmt w:val="bullet"/>
      <w:lvlText w:val="•"/>
      <w:lvlJc w:val="left"/>
      <w:pPr>
        <w:ind w:left="2679" w:hanging="360"/>
      </w:pPr>
      <w:rPr>
        <w:rFonts w:hint="default"/>
        <w:lang w:val="el-GR" w:eastAsia="en-US" w:bidi="ar-SA"/>
      </w:rPr>
    </w:lvl>
    <w:lvl w:ilvl="4" w:tplc="F878C5D2">
      <w:numFmt w:val="bullet"/>
      <w:lvlText w:val="•"/>
      <w:lvlJc w:val="left"/>
      <w:pPr>
        <w:ind w:left="3548" w:hanging="360"/>
      </w:pPr>
      <w:rPr>
        <w:rFonts w:hint="default"/>
        <w:lang w:val="el-GR" w:eastAsia="en-US" w:bidi="ar-SA"/>
      </w:rPr>
    </w:lvl>
    <w:lvl w:ilvl="5" w:tplc="AABC779E">
      <w:numFmt w:val="bullet"/>
      <w:lvlText w:val="•"/>
      <w:lvlJc w:val="left"/>
      <w:pPr>
        <w:ind w:left="4418" w:hanging="360"/>
      </w:pPr>
      <w:rPr>
        <w:rFonts w:hint="default"/>
        <w:lang w:val="el-GR" w:eastAsia="en-US" w:bidi="ar-SA"/>
      </w:rPr>
    </w:lvl>
    <w:lvl w:ilvl="6" w:tplc="49DAAFFA">
      <w:numFmt w:val="bullet"/>
      <w:lvlText w:val="•"/>
      <w:lvlJc w:val="left"/>
      <w:pPr>
        <w:ind w:left="5288" w:hanging="360"/>
      </w:pPr>
      <w:rPr>
        <w:rFonts w:hint="default"/>
        <w:lang w:val="el-GR" w:eastAsia="en-US" w:bidi="ar-SA"/>
      </w:rPr>
    </w:lvl>
    <w:lvl w:ilvl="7" w:tplc="98B4BE16">
      <w:numFmt w:val="bullet"/>
      <w:lvlText w:val="•"/>
      <w:lvlJc w:val="left"/>
      <w:pPr>
        <w:ind w:left="6157" w:hanging="360"/>
      </w:pPr>
      <w:rPr>
        <w:rFonts w:hint="default"/>
        <w:lang w:val="el-GR" w:eastAsia="en-US" w:bidi="ar-SA"/>
      </w:rPr>
    </w:lvl>
    <w:lvl w:ilvl="8" w:tplc="D1484632">
      <w:numFmt w:val="bullet"/>
      <w:lvlText w:val="•"/>
      <w:lvlJc w:val="left"/>
      <w:pPr>
        <w:ind w:left="7027" w:hanging="360"/>
      </w:pPr>
      <w:rPr>
        <w:rFonts w:hint="default"/>
        <w:lang w:val="el-GR" w:eastAsia="en-US" w:bidi="ar-SA"/>
      </w:rPr>
    </w:lvl>
  </w:abstractNum>
  <w:abstractNum w:abstractNumId="6">
    <w:nsid w:val="0C2806DC"/>
    <w:multiLevelType w:val="hybridMultilevel"/>
    <w:tmpl w:val="C85E60E4"/>
    <w:lvl w:ilvl="0" w:tplc="0408000F">
      <w:start w:val="1"/>
      <w:numFmt w:val="decimal"/>
      <w:lvlText w:val="%1."/>
      <w:lvlJc w:val="left"/>
      <w:pPr>
        <w:ind w:left="798" w:hanging="360"/>
      </w:pPr>
    </w:lvl>
    <w:lvl w:ilvl="1" w:tplc="04080019" w:tentative="1">
      <w:start w:val="1"/>
      <w:numFmt w:val="lowerLetter"/>
      <w:lvlText w:val="%2."/>
      <w:lvlJc w:val="left"/>
      <w:pPr>
        <w:ind w:left="1518" w:hanging="360"/>
      </w:pPr>
    </w:lvl>
    <w:lvl w:ilvl="2" w:tplc="0408001B" w:tentative="1">
      <w:start w:val="1"/>
      <w:numFmt w:val="lowerRoman"/>
      <w:lvlText w:val="%3."/>
      <w:lvlJc w:val="right"/>
      <w:pPr>
        <w:ind w:left="2238" w:hanging="180"/>
      </w:pPr>
    </w:lvl>
    <w:lvl w:ilvl="3" w:tplc="0408000F" w:tentative="1">
      <w:start w:val="1"/>
      <w:numFmt w:val="decimal"/>
      <w:lvlText w:val="%4."/>
      <w:lvlJc w:val="left"/>
      <w:pPr>
        <w:ind w:left="2958" w:hanging="360"/>
      </w:pPr>
    </w:lvl>
    <w:lvl w:ilvl="4" w:tplc="04080019" w:tentative="1">
      <w:start w:val="1"/>
      <w:numFmt w:val="lowerLetter"/>
      <w:lvlText w:val="%5."/>
      <w:lvlJc w:val="left"/>
      <w:pPr>
        <w:ind w:left="3678" w:hanging="360"/>
      </w:pPr>
    </w:lvl>
    <w:lvl w:ilvl="5" w:tplc="0408001B" w:tentative="1">
      <w:start w:val="1"/>
      <w:numFmt w:val="lowerRoman"/>
      <w:lvlText w:val="%6."/>
      <w:lvlJc w:val="right"/>
      <w:pPr>
        <w:ind w:left="4398" w:hanging="180"/>
      </w:pPr>
    </w:lvl>
    <w:lvl w:ilvl="6" w:tplc="0408000F" w:tentative="1">
      <w:start w:val="1"/>
      <w:numFmt w:val="decimal"/>
      <w:lvlText w:val="%7."/>
      <w:lvlJc w:val="left"/>
      <w:pPr>
        <w:ind w:left="5118" w:hanging="360"/>
      </w:pPr>
    </w:lvl>
    <w:lvl w:ilvl="7" w:tplc="04080019" w:tentative="1">
      <w:start w:val="1"/>
      <w:numFmt w:val="lowerLetter"/>
      <w:lvlText w:val="%8."/>
      <w:lvlJc w:val="left"/>
      <w:pPr>
        <w:ind w:left="5838" w:hanging="360"/>
      </w:pPr>
    </w:lvl>
    <w:lvl w:ilvl="8" w:tplc="0408001B" w:tentative="1">
      <w:start w:val="1"/>
      <w:numFmt w:val="lowerRoman"/>
      <w:lvlText w:val="%9."/>
      <w:lvlJc w:val="right"/>
      <w:pPr>
        <w:ind w:left="6558" w:hanging="180"/>
      </w:pPr>
    </w:lvl>
  </w:abstractNum>
  <w:abstractNum w:abstractNumId="7">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8">
    <w:nsid w:val="15602690"/>
    <w:multiLevelType w:val="hybridMultilevel"/>
    <w:tmpl w:val="D9541032"/>
    <w:lvl w:ilvl="0" w:tplc="8EB2AA6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85F91"/>
    <w:multiLevelType w:val="hybridMultilevel"/>
    <w:tmpl w:val="F9B07102"/>
    <w:lvl w:ilvl="0" w:tplc="C10677D8">
      <w:start w:val="1"/>
      <w:numFmt w:val="decimal"/>
      <w:lvlText w:val="%1."/>
      <w:lvlJc w:val="left"/>
      <w:pPr>
        <w:ind w:left="338" w:hanging="219"/>
      </w:pPr>
      <w:rPr>
        <w:rFonts w:ascii="Arial" w:eastAsia="Arial" w:hAnsi="Arial" w:cs="Arial" w:hint="default"/>
        <w:b/>
        <w:bCs/>
        <w:spacing w:val="-1"/>
        <w:w w:val="82"/>
        <w:sz w:val="24"/>
        <w:szCs w:val="24"/>
        <w:lang w:val="el-GR" w:eastAsia="en-US" w:bidi="ar-SA"/>
      </w:rPr>
    </w:lvl>
    <w:lvl w:ilvl="1" w:tplc="24F2DE50">
      <w:start w:val="1"/>
      <w:numFmt w:val="decimal"/>
      <w:lvlText w:val="%2."/>
      <w:lvlJc w:val="left"/>
      <w:pPr>
        <w:ind w:left="840" w:hanging="360"/>
      </w:pPr>
      <w:rPr>
        <w:rFonts w:ascii="Microsoft Sans Serif" w:eastAsia="Microsoft Sans Serif" w:hAnsi="Microsoft Sans Serif" w:cs="Microsoft Sans Serif" w:hint="default"/>
        <w:spacing w:val="-1"/>
        <w:w w:val="82"/>
        <w:sz w:val="24"/>
        <w:szCs w:val="24"/>
        <w:lang w:val="el-GR" w:eastAsia="en-US" w:bidi="ar-SA"/>
      </w:rPr>
    </w:lvl>
    <w:lvl w:ilvl="2" w:tplc="4302F2E8">
      <w:numFmt w:val="bullet"/>
      <w:lvlText w:val="•"/>
      <w:lvlJc w:val="left"/>
      <w:pPr>
        <w:ind w:left="1738" w:hanging="360"/>
      </w:pPr>
      <w:rPr>
        <w:rFonts w:hint="default"/>
        <w:lang w:val="el-GR" w:eastAsia="en-US" w:bidi="ar-SA"/>
      </w:rPr>
    </w:lvl>
    <w:lvl w:ilvl="3" w:tplc="45621BF8">
      <w:numFmt w:val="bullet"/>
      <w:lvlText w:val="•"/>
      <w:lvlJc w:val="left"/>
      <w:pPr>
        <w:ind w:left="2636" w:hanging="360"/>
      </w:pPr>
      <w:rPr>
        <w:rFonts w:hint="default"/>
        <w:lang w:val="el-GR" w:eastAsia="en-US" w:bidi="ar-SA"/>
      </w:rPr>
    </w:lvl>
    <w:lvl w:ilvl="4" w:tplc="777A054E">
      <w:numFmt w:val="bullet"/>
      <w:lvlText w:val="•"/>
      <w:lvlJc w:val="left"/>
      <w:pPr>
        <w:ind w:left="3535" w:hanging="360"/>
      </w:pPr>
      <w:rPr>
        <w:rFonts w:hint="default"/>
        <w:lang w:val="el-GR" w:eastAsia="en-US" w:bidi="ar-SA"/>
      </w:rPr>
    </w:lvl>
    <w:lvl w:ilvl="5" w:tplc="E728A1CE">
      <w:numFmt w:val="bullet"/>
      <w:lvlText w:val="•"/>
      <w:lvlJc w:val="left"/>
      <w:pPr>
        <w:ind w:left="4433" w:hanging="360"/>
      </w:pPr>
      <w:rPr>
        <w:rFonts w:hint="default"/>
        <w:lang w:val="el-GR" w:eastAsia="en-US" w:bidi="ar-SA"/>
      </w:rPr>
    </w:lvl>
    <w:lvl w:ilvl="6" w:tplc="C61CC8F6">
      <w:numFmt w:val="bullet"/>
      <w:lvlText w:val="•"/>
      <w:lvlJc w:val="left"/>
      <w:pPr>
        <w:ind w:left="5332" w:hanging="360"/>
      </w:pPr>
      <w:rPr>
        <w:rFonts w:hint="default"/>
        <w:lang w:val="el-GR" w:eastAsia="en-US" w:bidi="ar-SA"/>
      </w:rPr>
    </w:lvl>
    <w:lvl w:ilvl="7" w:tplc="352659F4">
      <w:numFmt w:val="bullet"/>
      <w:lvlText w:val="•"/>
      <w:lvlJc w:val="left"/>
      <w:pPr>
        <w:ind w:left="6230" w:hanging="360"/>
      </w:pPr>
      <w:rPr>
        <w:rFonts w:hint="default"/>
        <w:lang w:val="el-GR" w:eastAsia="en-US" w:bidi="ar-SA"/>
      </w:rPr>
    </w:lvl>
    <w:lvl w:ilvl="8" w:tplc="4C42F71E">
      <w:numFmt w:val="bullet"/>
      <w:lvlText w:val="•"/>
      <w:lvlJc w:val="left"/>
      <w:pPr>
        <w:ind w:left="7129" w:hanging="360"/>
      </w:pPr>
      <w:rPr>
        <w:rFonts w:hint="default"/>
        <w:lang w:val="el-GR" w:eastAsia="en-US" w:bidi="ar-SA"/>
      </w:rPr>
    </w:lvl>
  </w:abstractNum>
  <w:abstractNum w:abstractNumId="10">
    <w:nsid w:val="1A6A17D1"/>
    <w:multiLevelType w:val="hybridMultilevel"/>
    <w:tmpl w:val="A8240014"/>
    <w:lvl w:ilvl="0" w:tplc="0408000F">
      <w:start w:val="1"/>
      <w:numFmt w:val="decimal"/>
      <w:lvlText w:val="%1."/>
      <w:lvlJc w:val="left"/>
      <w:pPr>
        <w:ind w:left="798" w:hanging="360"/>
      </w:pPr>
    </w:lvl>
    <w:lvl w:ilvl="1" w:tplc="04080019" w:tentative="1">
      <w:start w:val="1"/>
      <w:numFmt w:val="lowerLetter"/>
      <w:lvlText w:val="%2."/>
      <w:lvlJc w:val="left"/>
      <w:pPr>
        <w:ind w:left="1518" w:hanging="360"/>
      </w:pPr>
    </w:lvl>
    <w:lvl w:ilvl="2" w:tplc="0408001B" w:tentative="1">
      <w:start w:val="1"/>
      <w:numFmt w:val="lowerRoman"/>
      <w:lvlText w:val="%3."/>
      <w:lvlJc w:val="right"/>
      <w:pPr>
        <w:ind w:left="2238" w:hanging="180"/>
      </w:pPr>
    </w:lvl>
    <w:lvl w:ilvl="3" w:tplc="0408000F" w:tentative="1">
      <w:start w:val="1"/>
      <w:numFmt w:val="decimal"/>
      <w:lvlText w:val="%4."/>
      <w:lvlJc w:val="left"/>
      <w:pPr>
        <w:ind w:left="2958" w:hanging="360"/>
      </w:pPr>
    </w:lvl>
    <w:lvl w:ilvl="4" w:tplc="04080019" w:tentative="1">
      <w:start w:val="1"/>
      <w:numFmt w:val="lowerLetter"/>
      <w:lvlText w:val="%5."/>
      <w:lvlJc w:val="left"/>
      <w:pPr>
        <w:ind w:left="3678" w:hanging="360"/>
      </w:pPr>
    </w:lvl>
    <w:lvl w:ilvl="5" w:tplc="0408001B" w:tentative="1">
      <w:start w:val="1"/>
      <w:numFmt w:val="lowerRoman"/>
      <w:lvlText w:val="%6."/>
      <w:lvlJc w:val="right"/>
      <w:pPr>
        <w:ind w:left="4398" w:hanging="180"/>
      </w:pPr>
    </w:lvl>
    <w:lvl w:ilvl="6" w:tplc="0408000F" w:tentative="1">
      <w:start w:val="1"/>
      <w:numFmt w:val="decimal"/>
      <w:lvlText w:val="%7."/>
      <w:lvlJc w:val="left"/>
      <w:pPr>
        <w:ind w:left="5118" w:hanging="360"/>
      </w:pPr>
    </w:lvl>
    <w:lvl w:ilvl="7" w:tplc="04080019" w:tentative="1">
      <w:start w:val="1"/>
      <w:numFmt w:val="lowerLetter"/>
      <w:lvlText w:val="%8."/>
      <w:lvlJc w:val="left"/>
      <w:pPr>
        <w:ind w:left="5838" w:hanging="360"/>
      </w:pPr>
    </w:lvl>
    <w:lvl w:ilvl="8" w:tplc="0408001B" w:tentative="1">
      <w:start w:val="1"/>
      <w:numFmt w:val="lowerRoman"/>
      <w:lvlText w:val="%9."/>
      <w:lvlJc w:val="right"/>
      <w:pPr>
        <w:ind w:left="6558" w:hanging="180"/>
      </w:pPr>
    </w:lvl>
  </w:abstractNum>
  <w:abstractNum w:abstractNumId="11">
    <w:nsid w:val="20E70667"/>
    <w:multiLevelType w:val="hybridMultilevel"/>
    <w:tmpl w:val="2A06B16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3570B5D"/>
    <w:multiLevelType w:val="hybridMultilevel"/>
    <w:tmpl w:val="B11852E4"/>
    <w:lvl w:ilvl="0" w:tplc="04080005">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3">
    <w:nsid w:val="28B67884"/>
    <w:multiLevelType w:val="hybridMultilevel"/>
    <w:tmpl w:val="6CE2B054"/>
    <w:lvl w:ilvl="0" w:tplc="0F86EBEA">
      <w:start w:val="1"/>
      <w:numFmt w:val="decimal"/>
      <w:lvlText w:val="%1."/>
      <w:lvlJc w:val="left"/>
      <w:pPr>
        <w:ind w:left="840" w:hanging="360"/>
      </w:pPr>
      <w:rPr>
        <w:rFonts w:ascii="Microsoft Sans Serif" w:eastAsia="Microsoft Sans Serif" w:hAnsi="Microsoft Sans Serif" w:cs="Microsoft Sans Serif" w:hint="default"/>
        <w:spacing w:val="-1"/>
        <w:w w:val="82"/>
        <w:sz w:val="24"/>
        <w:szCs w:val="24"/>
        <w:lang w:val="el-GR" w:eastAsia="en-US" w:bidi="ar-SA"/>
      </w:rPr>
    </w:lvl>
    <w:lvl w:ilvl="1" w:tplc="14682CFC">
      <w:numFmt w:val="bullet"/>
      <w:lvlText w:val="•"/>
      <w:lvlJc w:val="left"/>
      <w:pPr>
        <w:ind w:left="1648" w:hanging="360"/>
      </w:pPr>
      <w:rPr>
        <w:rFonts w:hint="default"/>
        <w:lang w:val="el-GR" w:eastAsia="en-US" w:bidi="ar-SA"/>
      </w:rPr>
    </w:lvl>
    <w:lvl w:ilvl="2" w:tplc="07640106">
      <w:numFmt w:val="bullet"/>
      <w:lvlText w:val="•"/>
      <w:lvlJc w:val="left"/>
      <w:pPr>
        <w:ind w:left="2457" w:hanging="360"/>
      </w:pPr>
      <w:rPr>
        <w:rFonts w:hint="default"/>
        <w:lang w:val="el-GR" w:eastAsia="en-US" w:bidi="ar-SA"/>
      </w:rPr>
    </w:lvl>
    <w:lvl w:ilvl="3" w:tplc="C49AE624">
      <w:numFmt w:val="bullet"/>
      <w:lvlText w:val="•"/>
      <w:lvlJc w:val="left"/>
      <w:pPr>
        <w:ind w:left="3265" w:hanging="360"/>
      </w:pPr>
      <w:rPr>
        <w:rFonts w:hint="default"/>
        <w:lang w:val="el-GR" w:eastAsia="en-US" w:bidi="ar-SA"/>
      </w:rPr>
    </w:lvl>
    <w:lvl w:ilvl="4" w:tplc="8EDAADAC">
      <w:numFmt w:val="bullet"/>
      <w:lvlText w:val="•"/>
      <w:lvlJc w:val="left"/>
      <w:pPr>
        <w:ind w:left="4074" w:hanging="360"/>
      </w:pPr>
      <w:rPr>
        <w:rFonts w:hint="default"/>
        <w:lang w:val="el-GR" w:eastAsia="en-US" w:bidi="ar-SA"/>
      </w:rPr>
    </w:lvl>
    <w:lvl w:ilvl="5" w:tplc="384E8870">
      <w:numFmt w:val="bullet"/>
      <w:lvlText w:val="•"/>
      <w:lvlJc w:val="left"/>
      <w:pPr>
        <w:ind w:left="4883" w:hanging="360"/>
      </w:pPr>
      <w:rPr>
        <w:rFonts w:hint="default"/>
        <w:lang w:val="el-GR" w:eastAsia="en-US" w:bidi="ar-SA"/>
      </w:rPr>
    </w:lvl>
    <w:lvl w:ilvl="6" w:tplc="D1E826B6">
      <w:numFmt w:val="bullet"/>
      <w:lvlText w:val="•"/>
      <w:lvlJc w:val="left"/>
      <w:pPr>
        <w:ind w:left="5691" w:hanging="360"/>
      </w:pPr>
      <w:rPr>
        <w:rFonts w:hint="default"/>
        <w:lang w:val="el-GR" w:eastAsia="en-US" w:bidi="ar-SA"/>
      </w:rPr>
    </w:lvl>
    <w:lvl w:ilvl="7" w:tplc="92705AE2">
      <w:numFmt w:val="bullet"/>
      <w:lvlText w:val="•"/>
      <w:lvlJc w:val="left"/>
      <w:pPr>
        <w:ind w:left="6500" w:hanging="360"/>
      </w:pPr>
      <w:rPr>
        <w:rFonts w:hint="default"/>
        <w:lang w:val="el-GR" w:eastAsia="en-US" w:bidi="ar-SA"/>
      </w:rPr>
    </w:lvl>
    <w:lvl w:ilvl="8" w:tplc="2932B632">
      <w:numFmt w:val="bullet"/>
      <w:lvlText w:val="•"/>
      <w:lvlJc w:val="left"/>
      <w:pPr>
        <w:ind w:left="7308" w:hanging="360"/>
      </w:pPr>
      <w:rPr>
        <w:rFonts w:hint="default"/>
        <w:lang w:val="el-GR" w:eastAsia="en-US" w:bidi="ar-SA"/>
      </w:rPr>
    </w:lvl>
  </w:abstractNum>
  <w:abstractNum w:abstractNumId="14">
    <w:nsid w:val="2B52370E"/>
    <w:multiLevelType w:val="hybridMultilevel"/>
    <w:tmpl w:val="7F463D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8F43253"/>
    <w:multiLevelType w:val="hybridMultilevel"/>
    <w:tmpl w:val="2F38EC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5047C7B"/>
    <w:multiLevelType w:val="hybridMultilevel"/>
    <w:tmpl w:val="7FFC443E"/>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hint="default"/>
      </w:rPr>
    </w:lvl>
    <w:lvl w:ilvl="8" w:tplc="04080005">
      <w:start w:val="1"/>
      <w:numFmt w:val="bullet"/>
      <w:lvlText w:val=""/>
      <w:lvlJc w:val="left"/>
      <w:pPr>
        <w:ind w:left="6840" w:hanging="360"/>
      </w:pPr>
      <w:rPr>
        <w:rFonts w:ascii="Wingdings" w:hAnsi="Wingdings" w:hint="default"/>
      </w:rPr>
    </w:lvl>
  </w:abstractNum>
  <w:abstractNum w:abstractNumId="17">
    <w:nsid w:val="47DF0011"/>
    <w:multiLevelType w:val="hybridMultilevel"/>
    <w:tmpl w:val="651ECBB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nsid w:val="47DF6DEE"/>
    <w:multiLevelType w:val="hybridMultilevel"/>
    <w:tmpl w:val="E1588A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A3E0317"/>
    <w:multiLevelType w:val="hybridMultilevel"/>
    <w:tmpl w:val="526A131C"/>
    <w:lvl w:ilvl="0" w:tplc="0408000F">
      <w:start w:val="1"/>
      <w:numFmt w:val="decimal"/>
      <w:lvlText w:val="%1."/>
      <w:lvlJc w:val="left"/>
      <w:pPr>
        <w:ind w:left="798" w:hanging="360"/>
      </w:pPr>
    </w:lvl>
    <w:lvl w:ilvl="1" w:tplc="04080019" w:tentative="1">
      <w:start w:val="1"/>
      <w:numFmt w:val="lowerLetter"/>
      <w:lvlText w:val="%2."/>
      <w:lvlJc w:val="left"/>
      <w:pPr>
        <w:ind w:left="1518" w:hanging="360"/>
      </w:pPr>
    </w:lvl>
    <w:lvl w:ilvl="2" w:tplc="0408001B" w:tentative="1">
      <w:start w:val="1"/>
      <w:numFmt w:val="lowerRoman"/>
      <w:lvlText w:val="%3."/>
      <w:lvlJc w:val="right"/>
      <w:pPr>
        <w:ind w:left="2238" w:hanging="180"/>
      </w:pPr>
    </w:lvl>
    <w:lvl w:ilvl="3" w:tplc="0408000F" w:tentative="1">
      <w:start w:val="1"/>
      <w:numFmt w:val="decimal"/>
      <w:lvlText w:val="%4."/>
      <w:lvlJc w:val="left"/>
      <w:pPr>
        <w:ind w:left="2958" w:hanging="360"/>
      </w:pPr>
    </w:lvl>
    <w:lvl w:ilvl="4" w:tplc="04080019" w:tentative="1">
      <w:start w:val="1"/>
      <w:numFmt w:val="lowerLetter"/>
      <w:lvlText w:val="%5."/>
      <w:lvlJc w:val="left"/>
      <w:pPr>
        <w:ind w:left="3678" w:hanging="360"/>
      </w:pPr>
    </w:lvl>
    <w:lvl w:ilvl="5" w:tplc="0408001B" w:tentative="1">
      <w:start w:val="1"/>
      <w:numFmt w:val="lowerRoman"/>
      <w:lvlText w:val="%6."/>
      <w:lvlJc w:val="right"/>
      <w:pPr>
        <w:ind w:left="4398" w:hanging="180"/>
      </w:pPr>
    </w:lvl>
    <w:lvl w:ilvl="6" w:tplc="0408000F" w:tentative="1">
      <w:start w:val="1"/>
      <w:numFmt w:val="decimal"/>
      <w:lvlText w:val="%7."/>
      <w:lvlJc w:val="left"/>
      <w:pPr>
        <w:ind w:left="5118" w:hanging="360"/>
      </w:pPr>
    </w:lvl>
    <w:lvl w:ilvl="7" w:tplc="04080019" w:tentative="1">
      <w:start w:val="1"/>
      <w:numFmt w:val="lowerLetter"/>
      <w:lvlText w:val="%8."/>
      <w:lvlJc w:val="left"/>
      <w:pPr>
        <w:ind w:left="5838" w:hanging="360"/>
      </w:pPr>
    </w:lvl>
    <w:lvl w:ilvl="8" w:tplc="0408001B" w:tentative="1">
      <w:start w:val="1"/>
      <w:numFmt w:val="lowerRoman"/>
      <w:lvlText w:val="%9."/>
      <w:lvlJc w:val="right"/>
      <w:pPr>
        <w:ind w:left="6558" w:hanging="180"/>
      </w:pPr>
    </w:lvl>
  </w:abstractNum>
  <w:abstractNum w:abstractNumId="20">
    <w:nsid w:val="4F09527E"/>
    <w:multiLevelType w:val="hybridMultilevel"/>
    <w:tmpl w:val="6DD890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A47268E"/>
    <w:multiLevelType w:val="hybridMultilevel"/>
    <w:tmpl w:val="431884BE"/>
    <w:lvl w:ilvl="0" w:tplc="2CF61CF4">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B481697"/>
    <w:multiLevelType w:val="hybridMultilevel"/>
    <w:tmpl w:val="844600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D292BA8"/>
    <w:multiLevelType w:val="hybridMultilevel"/>
    <w:tmpl w:val="00A405BE"/>
    <w:lvl w:ilvl="0" w:tplc="B832E472">
      <w:start w:val="1"/>
      <w:numFmt w:val="decimal"/>
      <w:lvlText w:val="%1."/>
      <w:lvlJc w:val="left"/>
      <w:pPr>
        <w:ind w:left="120" w:hanging="720"/>
      </w:pPr>
      <w:rPr>
        <w:rFonts w:ascii="Arial" w:eastAsia="Arial" w:hAnsi="Arial" w:cs="Arial" w:hint="default"/>
        <w:b/>
        <w:bCs/>
        <w:spacing w:val="-1"/>
        <w:w w:val="82"/>
        <w:sz w:val="24"/>
        <w:szCs w:val="24"/>
        <w:lang w:val="el-GR" w:eastAsia="en-US" w:bidi="ar-SA"/>
      </w:rPr>
    </w:lvl>
    <w:lvl w:ilvl="1" w:tplc="734811AC">
      <w:numFmt w:val="bullet"/>
      <w:lvlText w:val="•"/>
      <w:lvlJc w:val="left"/>
      <w:pPr>
        <w:ind w:left="1000" w:hanging="720"/>
      </w:pPr>
      <w:rPr>
        <w:rFonts w:hint="default"/>
        <w:lang w:val="el-GR" w:eastAsia="en-US" w:bidi="ar-SA"/>
      </w:rPr>
    </w:lvl>
    <w:lvl w:ilvl="2" w:tplc="41EEC730">
      <w:numFmt w:val="bullet"/>
      <w:lvlText w:val="•"/>
      <w:lvlJc w:val="left"/>
      <w:pPr>
        <w:ind w:left="1881" w:hanging="720"/>
      </w:pPr>
      <w:rPr>
        <w:rFonts w:hint="default"/>
        <w:lang w:val="el-GR" w:eastAsia="en-US" w:bidi="ar-SA"/>
      </w:rPr>
    </w:lvl>
    <w:lvl w:ilvl="3" w:tplc="1C6CA0C2">
      <w:numFmt w:val="bullet"/>
      <w:lvlText w:val="•"/>
      <w:lvlJc w:val="left"/>
      <w:pPr>
        <w:ind w:left="2761" w:hanging="720"/>
      </w:pPr>
      <w:rPr>
        <w:rFonts w:hint="default"/>
        <w:lang w:val="el-GR" w:eastAsia="en-US" w:bidi="ar-SA"/>
      </w:rPr>
    </w:lvl>
    <w:lvl w:ilvl="4" w:tplc="C6A894C6">
      <w:numFmt w:val="bullet"/>
      <w:lvlText w:val="•"/>
      <w:lvlJc w:val="left"/>
      <w:pPr>
        <w:ind w:left="3642" w:hanging="720"/>
      </w:pPr>
      <w:rPr>
        <w:rFonts w:hint="default"/>
        <w:lang w:val="el-GR" w:eastAsia="en-US" w:bidi="ar-SA"/>
      </w:rPr>
    </w:lvl>
    <w:lvl w:ilvl="5" w:tplc="E1E8452E">
      <w:numFmt w:val="bullet"/>
      <w:lvlText w:val="•"/>
      <w:lvlJc w:val="left"/>
      <w:pPr>
        <w:ind w:left="4523" w:hanging="720"/>
      </w:pPr>
      <w:rPr>
        <w:rFonts w:hint="default"/>
        <w:lang w:val="el-GR" w:eastAsia="en-US" w:bidi="ar-SA"/>
      </w:rPr>
    </w:lvl>
    <w:lvl w:ilvl="6" w:tplc="8D3C9B6E">
      <w:numFmt w:val="bullet"/>
      <w:lvlText w:val="•"/>
      <w:lvlJc w:val="left"/>
      <w:pPr>
        <w:ind w:left="5403" w:hanging="720"/>
      </w:pPr>
      <w:rPr>
        <w:rFonts w:hint="default"/>
        <w:lang w:val="el-GR" w:eastAsia="en-US" w:bidi="ar-SA"/>
      </w:rPr>
    </w:lvl>
    <w:lvl w:ilvl="7" w:tplc="467211A8">
      <w:numFmt w:val="bullet"/>
      <w:lvlText w:val="•"/>
      <w:lvlJc w:val="left"/>
      <w:pPr>
        <w:ind w:left="6284" w:hanging="720"/>
      </w:pPr>
      <w:rPr>
        <w:rFonts w:hint="default"/>
        <w:lang w:val="el-GR" w:eastAsia="en-US" w:bidi="ar-SA"/>
      </w:rPr>
    </w:lvl>
    <w:lvl w:ilvl="8" w:tplc="A858CF08">
      <w:numFmt w:val="bullet"/>
      <w:lvlText w:val="•"/>
      <w:lvlJc w:val="left"/>
      <w:pPr>
        <w:ind w:left="7164" w:hanging="720"/>
      </w:pPr>
      <w:rPr>
        <w:rFonts w:hint="default"/>
        <w:lang w:val="el-GR" w:eastAsia="en-US" w:bidi="ar-SA"/>
      </w:rPr>
    </w:lvl>
  </w:abstractNum>
  <w:abstractNum w:abstractNumId="24">
    <w:nsid w:val="61A24FA1"/>
    <w:multiLevelType w:val="hybridMultilevel"/>
    <w:tmpl w:val="76FC14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6A044E8"/>
    <w:multiLevelType w:val="hybridMultilevel"/>
    <w:tmpl w:val="2F38EC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80A26C3"/>
    <w:multiLevelType w:val="hybridMultilevel"/>
    <w:tmpl w:val="E4DC80C6"/>
    <w:lvl w:ilvl="0" w:tplc="F03CF0FE">
      <w:start w:val="1"/>
      <w:numFmt w:val="decimal"/>
      <w:lvlText w:val="%1."/>
      <w:lvlJc w:val="left"/>
      <w:pPr>
        <w:ind w:left="720" w:hanging="360"/>
      </w:pPr>
      <w:rPr>
        <w:rFonts w:eastAsia="Georgia"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689A322B"/>
    <w:multiLevelType w:val="hybridMultilevel"/>
    <w:tmpl w:val="44805DC0"/>
    <w:lvl w:ilvl="0" w:tplc="8BF2692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B80523E"/>
    <w:multiLevelType w:val="hybridMultilevel"/>
    <w:tmpl w:val="D2EE90FE"/>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F294A84"/>
    <w:multiLevelType w:val="hybridMultilevel"/>
    <w:tmpl w:val="68F4D006"/>
    <w:lvl w:ilvl="0" w:tplc="5CF6C4CA">
      <w:start w:val="1"/>
      <w:numFmt w:val="bullet"/>
      <w:lvlText w:val=""/>
      <w:lvlPicBulletId w:val="0"/>
      <w:lvlJc w:val="left"/>
      <w:pPr>
        <w:ind w:left="644"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01639F2"/>
    <w:multiLevelType w:val="hybridMultilevel"/>
    <w:tmpl w:val="E1588A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732074EF"/>
    <w:multiLevelType w:val="hybridMultilevel"/>
    <w:tmpl w:val="31A6F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28"/>
  </w:num>
  <w:num w:numId="7">
    <w:abstractNumId w:val="25"/>
  </w:num>
  <w:num w:numId="8">
    <w:abstractNumId w:val="11"/>
  </w:num>
  <w:num w:numId="9">
    <w:abstractNumId w:val="27"/>
  </w:num>
  <w:num w:numId="10">
    <w:abstractNumId w:val="3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4"/>
  </w:num>
  <w:num w:numId="14">
    <w:abstractNumId w:val="12"/>
  </w:num>
  <w:num w:numId="15">
    <w:abstractNumId w:val="16"/>
  </w:num>
  <w:num w:numId="16">
    <w:abstractNumId w:val="21"/>
  </w:num>
  <w:num w:numId="17">
    <w:abstractNumId w:val="31"/>
  </w:num>
  <w:num w:numId="18">
    <w:abstractNumId w:val="8"/>
  </w:num>
  <w:num w:numId="19">
    <w:abstractNumId w:val="13"/>
  </w:num>
  <w:num w:numId="20">
    <w:abstractNumId w:val="23"/>
  </w:num>
  <w:num w:numId="21">
    <w:abstractNumId w:val="14"/>
  </w:num>
  <w:num w:numId="22">
    <w:abstractNumId w:val="5"/>
  </w:num>
  <w:num w:numId="23">
    <w:abstractNumId w:val="9"/>
  </w:num>
  <w:num w:numId="24">
    <w:abstractNumId w:val="29"/>
  </w:num>
  <w:num w:numId="25">
    <w:abstractNumId w:val="17"/>
  </w:num>
  <w:num w:numId="26">
    <w:abstractNumId w:val="19"/>
  </w:num>
  <w:num w:numId="27">
    <w:abstractNumId w:val="20"/>
  </w:num>
  <w:num w:numId="28">
    <w:abstractNumId w:val="10"/>
  </w:num>
  <w:num w:numId="29">
    <w:abstractNumId w:val="6"/>
  </w:num>
  <w:num w:numId="30">
    <w:abstractNumId w:val="26"/>
  </w:num>
  <w:num w:numId="31">
    <w:abstractNumId w:val="18"/>
  </w:num>
  <w:num w:numId="32">
    <w:abstractNumId w:val="22"/>
  </w:num>
  <w:num w:numId="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C55ECA"/>
    <w:rsid w:val="0000086E"/>
    <w:rsid w:val="00000A3A"/>
    <w:rsid w:val="00003310"/>
    <w:rsid w:val="00011D2B"/>
    <w:rsid w:val="00020DC2"/>
    <w:rsid w:val="00025F60"/>
    <w:rsid w:val="00026462"/>
    <w:rsid w:val="000266B5"/>
    <w:rsid w:val="000268D7"/>
    <w:rsid w:val="00050644"/>
    <w:rsid w:val="00051874"/>
    <w:rsid w:val="000544BD"/>
    <w:rsid w:val="00085B47"/>
    <w:rsid w:val="000B7C78"/>
    <w:rsid w:val="000C05C2"/>
    <w:rsid w:val="000C09DC"/>
    <w:rsid w:val="000C6884"/>
    <w:rsid w:val="000C789B"/>
    <w:rsid w:val="000C7CEE"/>
    <w:rsid w:val="000D0BD2"/>
    <w:rsid w:val="001012AD"/>
    <w:rsid w:val="001023A9"/>
    <w:rsid w:val="00104695"/>
    <w:rsid w:val="001141CD"/>
    <w:rsid w:val="0013017F"/>
    <w:rsid w:val="00134F11"/>
    <w:rsid w:val="00152CE3"/>
    <w:rsid w:val="00161E4A"/>
    <w:rsid w:val="00176CBE"/>
    <w:rsid w:val="00185B29"/>
    <w:rsid w:val="00185C69"/>
    <w:rsid w:val="00191979"/>
    <w:rsid w:val="00195BB6"/>
    <w:rsid w:val="001A401B"/>
    <w:rsid w:val="001A49E8"/>
    <w:rsid w:val="001B3AE4"/>
    <w:rsid w:val="001C161C"/>
    <w:rsid w:val="001D43A0"/>
    <w:rsid w:val="001D7560"/>
    <w:rsid w:val="001E6F88"/>
    <w:rsid w:val="001F2535"/>
    <w:rsid w:val="002046D8"/>
    <w:rsid w:val="00207A84"/>
    <w:rsid w:val="002273B5"/>
    <w:rsid w:val="00237877"/>
    <w:rsid w:val="002510A4"/>
    <w:rsid w:val="00254DCC"/>
    <w:rsid w:val="002605D3"/>
    <w:rsid w:val="00284154"/>
    <w:rsid w:val="0028795B"/>
    <w:rsid w:val="002952A3"/>
    <w:rsid w:val="002B0B6D"/>
    <w:rsid w:val="002B23C4"/>
    <w:rsid w:val="002B548D"/>
    <w:rsid w:val="002B6111"/>
    <w:rsid w:val="002C2B98"/>
    <w:rsid w:val="002C4B4E"/>
    <w:rsid w:val="002D2E7B"/>
    <w:rsid w:val="002D5AC1"/>
    <w:rsid w:val="002E5001"/>
    <w:rsid w:val="002F2B47"/>
    <w:rsid w:val="002F5EC4"/>
    <w:rsid w:val="002F64A7"/>
    <w:rsid w:val="003117CC"/>
    <w:rsid w:val="00313DB1"/>
    <w:rsid w:val="003232CC"/>
    <w:rsid w:val="003253BB"/>
    <w:rsid w:val="00331399"/>
    <w:rsid w:val="0034153E"/>
    <w:rsid w:val="00356570"/>
    <w:rsid w:val="0035795E"/>
    <w:rsid w:val="003849A0"/>
    <w:rsid w:val="003A2572"/>
    <w:rsid w:val="003A300F"/>
    <w:rsid w:val="003C0AF8"/>
    <w:rsid w:val="003C14A3"/>
    <w:rsid w:val="003C4330"/>
    <w:rsid w:val="003D3C54"/>
    <w:rsid w:val="003E3585"/>
    <w:rsid w:val="003E5792"/>
    <w:rsid w:val="003F405B"/>
    <w:rsid w:val="00406471"/>
    <w:rsid w:val="004104AE"/>
    <w:rsid w:val="004110AA"/>
    <w:rsid w:val="0041195C"/>
    <w:rsid w:val="00412A49"/>
    <w:rsid w:val="00423CB2"/>
    <w:rsid w:val="00426559"/>
    <w:rsid w:val="00427ED0"/>
    <w:rsid w:val="00444DB5"/>
    <w:rsid w:val="0044519F"/>
    <w:rsid w:val="00462BB2"/>
    <w:rsid w:val="0046434E"/>
    <w:rsid w:val="00465840"/>
    <w:rsid w:val="00482B1D"/>
    <w:rsid w:val="00485E73"/>
    <w:rsid w:val="00487DB6"/>
    <w:rsid w:val="00497976"/>
    <w:rsid w:val="004A3317"/>
    <w:rsid w:val="004B09A4"/>
    <w:rsid w:val="004B4EA3"/>
    <w:rsid w:val="004D2E21"/>
    <w:rsid w:val="004D7A15"/>
    <w:rsid w:val="004F1487"/>
    <w:rsid w:val="00502DEB"/>
    <w:rsid w:val="005163DF"/>
    <w:rsid w:val="00527556"/>
    <w:rsid w:val="00534A85"/>
    <w:rsid w:val="00537110"/>
    <w:rsid w:val="00550165"/>
    <w:rsid w:val="00561DAA"/>
    <w:rsid w:val="005662CF"/>
    <w:rsid w:val="00566729"/>
    <w:rsid w:val="00566BFF"/>
    <w:rsid w:val="00570E62"/>
    <w:rsid w:val="00573E47"/>
    <w:rsid w:val="00575BF7"/>
    <w:rsid w:val="0058017B"/>
    <w:rsid w:val="00584B3A"/>
    <w:rsid w:val="005914AC"/>
    <w:rsid w:val="00592812"/>
    <w:rsid w:val="005941CE"/>
    <w:rsid w:val="005978EA"/>
    <w:rsid w:val="005A595F"/>
    <w:rsid w:val="005B34E3"/>
    <w:rsid w:val="005B3E28"/>
    <w:rsid w:val="005C206B"/>
    <w:rsid w:val="005D3830"/>
    <w:rsid w:val="005D3BBC"/>
    <w:rsid w:val="005D40AB"/>
    <w:rsid w:val="005D6E75"/>
    <w:rsid w:val="005F2536"/>
    <w:rsid w:val="005F4630"/>
    <w:rsid w:val="005F7835"/>
    <w:rsid w:val="00611DBA"/>
    <w:rsid w:val="00613125"/>
    <w:rsid w:val="00625082"/>
    <w:rsid w:val="006263D6"/>
    <w:rsid w:val="0064104D"/>
    <w:rsid w:val="00641456"/>
    <w:rsid w:val="0064556A"/>
    <w:rsid w:val="00652AE4"/>
    <w:rsid w:val="00653A30"/>
    <w:rsid w:val="006621CE"/>
    <w:rsid w:val="0066773F"/>
    <w:rsid w:val="00670FF9"/>
    <w:rsid w:val="00672F60"/>
    <w:rsid w:val="00673F36"/>
    <w:rsid w:val="00674786"/>
    <w:rsid w:val="0067584B"/>
    <w:rsid w:val="00684E38"/>
    <w:rsid w:val="0068724E"/>
    <w:rsid w:val="00694852"/>
    <w:rsid w:val="006978AE"/>
    <w:rsid w:val="006A0A19"/>
    <w:rsid w:val="006A1824"/>
    <w:rsid w:val="006B08B2"/>
    <w:rsid w:val="006B6E02"/>
    <w:rsid w:val="006B7661"/>
    <w:rsid w:val="006D0B02"/>
    <w:rsid w:val="006D3B91"/>
    <w:rsid w:val="006D6203"/>
    <w:rsid w:val="006E6FCD"/>
    <w:rsid w:val="006F4861"/>
    <w:rsid w:val="0070436D"/>
    <w:rsid w:val="007049AF"/>
    <w:rsid w:val="00717CF7"/>
    <w:rsid w:val="00726913"/>
    <w:rsid w:val="007320DC"/>
    <w:rsid w:val="00733E5F"/>
    <w:rsid w:val="00741507"/>
    <w:rsid w:val="00747242"/>
    <w:rsid w:val="00761ED1"/>
    <w:rsid w:val="00767A37"/>
    <w:rsid w:val="00775719"/>
    <w:rsid w:val="007926C2"/>
    <w:rsid w:val="007945DE"/>
    <w:rsid w:val="007A19C8"/>
    <w:rsid w:val="007A316B"/>
    <w:rsid w:val="007A485C"/>
    <w:rsid w:val="007B3604"/>
    <w:rsid w:val="007C5AC5"/>
    <w:rsid w:val="007D6DBD"/>
    <w:rsid w:val="007E497D"/>
    <w:rsid w:val="007E75DE"/>
    <w:rsid w:val="007F4B57"/>
    <w:rsid w:val="007F592B"/>
    <w:rsid w:val="00802A66"/>
    <w:rsid w:val="00814A08"/>
    <w:rsid w:val="008222C9"/>
    <w:rsid w:val="00824B1F"/>
    <w:rsid w:val="00826B7F"/>
    <w:rsid w:val="008300BB"/>
    <w:rsid w:val="00851F6E"/>
    <w:rsid w:val="008661C9"/>
    <w:rsid w:val="00873A75"/>
    <w:rsid w:val="008776A8"/>
    <w:rsid w:val="00897347"/>
    <w:rsid w:val="00897ADD"/>
    <w:rsid w:val="008A28BC"/>
    <w:rsid w:val="008A34C9"/>
    <w:rsid w:val="008A4EB1"/>
    <w:rsid w:val="008A556D"/>
    <w:rsid w:val="008A6A78"/>
    <w:rsid w:val="008A6A81"/>
    <w:rsid w:val="008A7299"/>
    <w:rsid w:val="008B1946"/>
    <w:rsid w:val="008B4E6F"/>
    <w:rsid w:val="008B5E30"/>
    <w:rsid w:val="008C2FE8"/>
    <w:rsid w:val="008C760D"/>
    <w:rsid w:val="008D03F0"/>
    <w:rsid w:val="008F44A2"/>
    <w:rsid w:val="008F7456"/>
    <w:rsid w:val="00900B5A"/>
    <w:rsid w:val="009016D7"/>
    <w:rsid w:val="00906075"/>
    <w:rsid w:val="00911A4A"/>
    <w:rsid w:val="0091224D"/>
    <w:rsid w:val="0092437A"/>
    <w:rsid w:val="00935AFD"/>
    <w:rsid w:val="00935B05"/>
    <w:rsid w:val="00942EC9"/>
    <w:rsid w:val="00943115"/>
    <w:rsid w:val="00950662"/>
    <w:rsid w:val="009506AE"/>
    <w:rsid w:val="00951B3B"/>
    <w:rsid w:val="00952DEC"/>
    <w:rsid w:val="00955134"/>
    <w:rsid w:val="00956E38"/>
    <w:rsid w:val="0096297E"/>
    <w:rsid w:val="00964E00"/>
    <w:rsid w:val="00965B7F"/>
    <w:rsid w:val="009669AB"/>
    <w:rsid w:val="0097405D"/>
    <w:rsid w:val="009768AC"/>
    <w:rsid w:val="00983CE3"/>
    <w:rsid w:val="0098735D"/>
    <w:rsid w:val="00995A09"/>
    <w:rsid w:val="009A6B6A"/>
    <w:rsid w:val="009B298F"/>
    <w:rsid w:val="009E03F0"/>
    <w:rsid w:val="009E474D"/>
    <w:rsid w:val="009E7279"/>
    <w:rsid w:val="009F6D33"/>
    <w:rsid w:val="00A05F5D"/>
    <w:rsid w:val="00A13012"/>
    <w:rsid w:val="00A14C4B"/>
    <w:rsid w:val="00A21963"/>
    <w:rsid w:val="00A311D3"/>
    <w:rsid w:val="00A33490"/>
    <w:rsid w:val="00A438D1"/>
    <w:rsid w:val="00A44277"/>
    <w:rsid w:val="00A44A82"/>
    <w:rsid w:val="00A5320C"/>
    <w:rsid w:val="00A53511"/>
    <w:rsid w:val="00A56D11"/>
    <w:rsid w:val="00A60D39"/>
    <w:rsid w:val="00A7034F"/>
    <w:rsid w:val="00A86C83"/>
    <w:rsid w:val="00A915B5"/>
    <w:rsid w:val="00AA1899"/>
    <w:rsid w:val="00AA314E"/>
    <w:rsid w:val="00AB5EC1"/>
    <w:rsid w:val="00AB6527"/>
    <w:rsid w:val="00AC7879"/>
    <w:rsid w:val="00AD4F61"/>
    <w:rsid w:val="00AF2233"/>
    <w:rsid w:val="00AF48A5"/>
    <w:rsid w:val="00AF705D"/>
    <w:rsid w:val="00AF7179"/>
    <w:rsid w:val="00B04BFC"/>
    <w:rsid w:val="00B05DA8"/>
    <w:rsid w:val="00B06FCB"/>
    <w:rsid w:val="00B13A10"/>
    <w:rsid w:val="00B166A0"/>
    <w:rsid w:val="00B16C17"/>
    <w:rsid w:val="00B27ACF"/>
    <w:rsid w:val="00B36AA3"/>
    <w:rsid w:val="00B3776F"/>
    <w:rsid w:val="00B37C9D"/>
    <w:rsid w:val="00B401BB"/>
    <w:rsid w:val="00B547A2"/>
    <w:rsid w:val="00B561CD"/>
    <w:rsid w:val="00B60B78"/>
    <w:rsid w:val="00B6374B"/>
    <w:rsid w:val="00B70077"/>
    <w:rsid w:val="00B715BF"/>
    <w:rsid w:val="00B85E8E"/>
    <w:rsid w:val="00B92CAF"/>
    <w:rsid w:val="00B93FA1"/>
    <w:rsid w:val="00BA267E"/>
    <w:rsid w:val="00BC3119"/>
    <w:rsid w:val="00BC68D4"/>
    <w:rsid w:val="00BF2681"/>
    <w:rsid w:val="00BF5F1F"/>
    <w:rsid w:val="00BF7827"/>
    <w:rsid w:val="00C1099E"/>
    <w:rsid w:val="00C10E44"/>
    <w:rsid w:val="00C14884"/>
    <w:rsid w:val="00C14E1D"/>
    <w:rsid w:val="00C151D0"/>
    <w:rsid w:val="00C22787"/>
    <w:rsid w:val="00C249C7"/>
    <w:rsid w:val="00C3031D"/>
    <w:rsid w:val="00C54BF5"/>
    <w:rsid w:val="00C55ECA"/>
    <w:rsid w:val="00C571D5"/>
    <w:rsid w:val="00C66D8C"/>
    <w:rsid w:val="00C72D9B"/>
    <w:rsid w:val="00C7502E"/>
    <w:rsid w:val="00C86161"/>
    <w:rsid w:val="00C972EE"/>
    <w:rsid w:val="00CA3234"/>
    <w:rsid w:val="00CB40DF"/>
    <w:rsid w:val="00CE3DBA"/>
    <w:rsid w:val="00CF5F7D"/>
    <w:rsid w:val="00D055F9"/>
    <w:rsid w:val="00D30522"/>
    <w:rsid w:val="00D444A0"/>
    <w:rsid w:val="00D44F1D"/>
    <w:rsid w:val="00D579BF"/>
    <w:rsid w:val="00D62653"/>
    <w:rsid w:val="00D70E93"/>
    <w:rsid w:val="00D72DFE"/>
    <w:rsid w:val="00D74B0E"/>
    <w:rsid w:val="00D92A03"/>
    <w:rsid w:val="00D95900"/>
    <w:rsid w:val="00DA7DA3"/>
    <w:rsid w:val="00DB7FF7"/>
    <w:rsid w:val="00DC5418"/>
    <w:rsid w:val="00DD0BDB"/>
    <w:rsid w:val="00DE359D"/>
    <w:rsid w:val="00DF355B"/>
    <w:rsid w:val="00DF38C3"/>
    <w:rsid w:val="00E02E20"/>
    <w:rsid w:val="00E04669"/>
    <w:rsid w:val="00E15CB0"/>
    <w:rsid w:val="00E32C44"/>
    <w:rsid w:val="00E401B1"/>
    <w:rsid w:val="00E53749"/>
    <w:rsid w:val="00E61B92"/>
    <w:rsid w:val="00E71CD3"/>
    <w:rsid w:val="00E8019C"/>
    <w:rsid w:val="00E82C39"/>
    <w:rsid w:val="00E90B40"/>
    <w:rsid w:val="00EA37BF"/>
    <w:rsid w:val="00EB1748"/>
    <w:rsid w:val="00EB2381"/>
    <w:rsid w:val="00EB5D3B"/>
    <w:rsid w:val="00EB75B4"/>
    <w:rsid w:val="00EB7F0D"/>
    <w:rsid w:val="00EC52A9"/>
    <w:rsid w:val="00EC6CFC"/>
    <w:rsid w:val="00ED6E8D"/>
    <w:rsid w:val="00EE164F"/>
    <w:rsid w:val="00EE6707"/>
    <w:rsid w:val="00EF4CA0"/>
    <w:rsid w:val="00F023C2"/>
    <w:rsid w:val="00F03BA5"/>
    <w:rsid w:val="00F04A06"/>
    <w:rsid w:val="00F050B8"/>
    <w:rsid w:val="00F15F89"/>
    <w:rsid w:val="00F30AF0"/>
    <w:rsid w:val="00F34EE7"/>
    <w:rsid w:val="00F40ACC"/>
    <w:rsid w:val="00F40AF6"/>
    <w:rsid w:val="00F51C2E"/>
    <w:rsid w:val="00F52C71"/>
    <w:rsid w:val="00F57A9A"/>
    <w:rsid w:val="00F62E00"/>
    <w:rsid w:val="00F72EF2"/>
    <w:rsid w:val="00F820F3"/>
    <w:rsid w:val="00F91324"/>
    <w:rsid w:val="00F946A1"/>
    <w:rsid w:val="00FB04A0"/>
    <w:rsid w:val="00FB3B7E"/>
    <w:rsid w:val="00FB701F"/>
    <w:rsid w:val="00FC4A30"/>
    <w:rsid w:val="00FD713E"/>
    <w:rsid w:val="00FE05B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CAF"/>
    <w:pPr>
      <w:suppressAutoHyphens/>
    </w:pPr>
    <w:rPr>
      <w:lang w:eastAsia="ar-SA"/>
    </w:rPr>
  </w:style>
  <w:style w:type="paragraph" w:styleId="1">
    <w:name w:val="heading 1"/>
    <w:basedOn w:val="a"/>
    <w:next w:val="a"/>
    <w:qFormat/>
    <w:rsid w:val="00B92CAF"/>
    <w:pPr>
      <w:keepNext/>
      <w:numPr>
        <w:numId w:val="1"/>
      </w:numPr>
      <w:outlineLvl w:val="0"/>
    </w:pPr>
    <w:rPr>
      <w:b/>
    </w:rPr>
  </w:style>
  <w:style w:type="paragraph" w:styleId="2">
    <w:name w:val="heading 2"/>
    <w:basedOn w:val="a"/>
    <w:next w:val="a"/>
    <w:qFormat/>
    <w:rsid w:val="00B92CAF"/>
    <w:pPr>
      <w:keepNext/>
      <w:numPr>
        <w:ilvl w:val="1"/>
        <w:numId w:val="1"/>
      </w:numPr>
      <w:jc w:val="both"/>
      <w:outlineLvl w:val="1"/>
    </w:pPr>
    <w:rPr>
      <w:rFonts w:ascii="Arial" w:hAnsi="Arial"/>
      <w:b/>
      <w:sz w:val="24"/>
    </w:rPr>
  </w:style>
  <w:style w:type="paragraph" w:styleId="3">
    <w:name w:val="heading 3"/>
    <w:basedOn w:val="a"/>
    <w:next w:val="a"/>
    <w:qFormat/>
    <w:rsid w:val="00B92CAF"/>
    <w:pPr>
      <w:keepNext/>
      <w:numPr>
        <w:ilvl w:val="2"/>
        <w:numId w:val="1"/>
      </w:numPr>
      <w:jc w:val="center"/>
      <w:outlineLvl w:val="2"/>
    </w:pPr>
    <w:rPr>
      <w:rFonts w:ascii="Arial" w:hAnsi="Arial"/>
      <w:b/>
      <w:sz w:val="28"/>
      <w:u w:val="single"/>
    </w:rPr>
  </w:style>
  <w:style w:type="paragraph" w:styleId="4">
    <w:name w:val="heading 4"/>
    <w:basedOn w:val="a"/>
    <w:next w:val="a"/>
    <w:qFormat/>
    <w:rsid w:val="00B92CAF"/>
    <w:pPr>
      <w:keepNext/>
      <w:numPr>
        <w:ilvl w:val="3"/>
        <w:numId w:val="1"/>
      </w:numPr>
      <w:outlineLvl w:val="3"/>
    </w:pPr>
    <w:rPr>
      <w:rFonts w:ascii="Arial" w:hAnsi="Arial"/>
      <w:b/>
      <w:sz w:val="24"/>
    </w:rPr>
  </w:style>
  <w:style w:type="paragraph" w:styleId="5">
    <w:name w:val="heading 5"/>
    <w:basedOn w:val="a"/>
    <w:next w:val="a"/>
    <w:qFormat/>
    <w:rsid w:val="00B92CAF"/>
    <w:pPr>
      <w:keepNext/>
      <w:numPr>
        <w:ilvl w:val="4"/>
        <w:numId w:val="1"/>
      </w:numPr>
      <w:ind w:left="360" w:firstLine="0"/>
      <w:jc w:val="both"/>
      <w:outlineLvl w:val="4"/>
    </w:pPr>
    <w:rPr>
      <w:rFonts w:ascii="Arial" w:hAnsi="Arial"/>
      <w:b/>
      <w:sz w:val="24"/>
    </w:rPr>
  </w:style>
  <w:style w:type="paragraph" w:styleId="6">
    <w:name w:val="heading 6"/>
    <w:basedOn w:val="a"/>
    <w:next w:val="a"/>
    <w:qFormat/>
    <w:rsid w:val="00B92CAF"/>
    <w:pPr>
      <w:keepNext/>
      <w:numPr>
        <w:ilvl w:val="5"/>
        <w:numId w:val="1"/>
      </w:numPr>
      <w:ind w:left="360" w:firstLine="0"/>
      <w:jc w:val="center"/>
      <w:outlineLvl w:val="5"/>
    </w:pPr>
    <w:rPr>
      <w:rFonts w:ascii="Arial" w:hAnsi="Arial"/>
      <w:b/>
      <w:sz w:val="28"/>
      <w:u w:val="single"/>
    </w:rPr>
  </w:style>
  <w:style w:type="paragraph" w:styleId="7">
    <w:name w:val="heading 7"/>
    <w:basedOn w:val="a"/>
    <w:next w:val="a"/>
    <w:qFormat/>
    <w:rsid w:val="00B92CAF"/>
    <w:pPr>
      <w:keepNext/>
      <w:numPr>
        <w:ilvl w:val="6"/>
        <w:numId w:val="1"/>
      </w:numPr>
      <w:ind w:left="360" w:firstLine="0"/>
      <w:jc w:val="center"/>
      <w:outlineLvl w:val="6"/>
    </w:pPr>
    <w:rPr>
      <w:rFonts w:ascii="Arial" w:hAnsi="Arial"/>
      <w:b/>
      <w:sz w:val="24"/>
    </w:rPr>
  </w:style>
  <w:style w:type="paragraph" w:styleId="8">
    <w:name w:val="heading 8"/>
    <w:basedOn w:val="a"/>
    <w:next w:val="a"/>
    <w:qFormat/>
    <w:rsid w:val="00B92CAF"/>
    <w:pPr>
      <w:keepNext/>
      <w:numPr>
        <w:ilvl w:val="7"/>
        <w:numId w:val="1"/>
      </w:numPr>
      <w:jc w:val="center"/>
      <w:outlineLvl w:val="7"/>
    </w:pPr>
    <w:rPr>
      <w:rFonts w:ascii="Arial" w:hAnsi="Arial"/>
      <w:b/>
      <w:sz w:val="28"/>
    </w:rPr>
  </w:style>
  <w:style w:type="paragraph" w:styleId="9">
    <w:name w:val="heading 9"/>
    <w:basedOn w:val="a"/>
    <w:next w:val="a"/>
    <w:qFormat/>
    <w:rsid w:val="00B92CAF"/>
    <w:pPr>
      <w:keepNext/>
      <w:numPr>
        <w:ilvl w:val="8"/>
        <w:numId w:val="1"/>
      </w:numPr>
      <w:jc w:val="both"/>
      <w:outlineLvl w:val="8"/>
    </w:pPr>
    <w:rPr>
      <w:rFonts w:ascii="Arial" w:hAnsi="Arial"/>
      <w:b/>
      <w:sz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B92CAF"/>
    <w:rPr>
      <w:rFonts w:ascii="Verdana" w:hAnsi="Verdana" w:cs="Times New Roman"/>
    </w:rPr>
  </w:style>
  <w:style w:type="character" w:customStyle="1" w:styleId="WW8Num4z0">
    <w:name w:val="WW8Num4z0"/>
    <w:rsid w:val="00B92CAF"/>
    <w:rPr>
      <w:b/>
    </w:rPr>
  </w:style>
  <w:style w:type="character" w:customStyle="1" w:styleId="WW8Num4z1">
    <w:name w:val="WW8Num4z1"/>
    <w:rsid w:val="00B92CAF"/>
    <w:rPr>
      <w:rFonts w:ascii="OpenSymbol" w:hAnsi="OpenSymbol" w:cs="OpenSymbol"/>
    </w:rPr>
  </w:style>
  <w:style w:type="character" w:customStyle="1" w:styleId="Absatz-Standardschriftart">
    <w:name w:val="Absatz-Standardschriftart"/>
    <w:rsid w:val="00B92CAF"/>
  </w:style>
  <w:style w:type="character" w:customStyle="1" w:styleId="WW-Absatz-Standardschriftart">
    <w:name w:val="WW-Absatz-Standardschriftart"/>
    <w:rsid w:val="00B92CAF"/>
  </w:style>
  <w:style w:type="character" w:customStyle="1" w:styleId="WW-Absatz-Standardschriftart1">
    <w:name w:val="WW-Absatz-Standardschriftart1"/>
    <w:rsid w:val="00B92CAF"/>
  </w:style>
  <w:style w:type="character" w:customStyle="1" w:styleId="WW8Num5z0">
    <w:name w:val="WW8Num5z0"/>
    <w:rsid w:val="00B92CAF"/>
    <w:rPr>
      <w:rFonts w:ascii="Symbol" w:hAnsi="Symbol" w:cs="OpenSymbol"/>
    </w:rPr>
  </w:style>
  <w:style w:type="character" w:customStyle="1" w:styleId="WW8Num5z1">
    <w:name w:val="WW8Num5z1"/>
    <w:rsid w:val="00B92CAF"/>
    <w:rPr>
      <w:rFonts w:ascii="OpenSymbol" w:hAnsi="OpenSymbol" w:cs="OpenSymbol"/>
    </w:rPr>
  </w:style>
  <w:style w:type="character" w:customStyle="1" w:styleId="30">
    <w:name w:val="Προεπιλεγμένη γραμματοσειρά3"/>
    <w:rsid w:val="00B92CAF"/>
  </w:style>
  <w:style w:type="character" w:customStyle="1" w:styleId="WW-Absatz-Standardschriftart11">
    <w:name w:val="WW-Absatz-Standardschriftart11"/>
    <w:rsid w:val="00B92CAF"/>
  </w:style>
  <w:style w:type="character" w:customStyle="1" w:styleId="20">
    <w:name w:val="Προεπιλεγμένη γραμματοσειρά2"/>
    <w:rsid w:val="00B92CAF"/>
  </w:style>
  <w:style w:type="character" w:customStyle="1" w:styleId="WW-Absatz-Standardschriftart111">
    <w:name w:val="WW-Absatz-Standardschriftart111"/>
    <w:rsid w:val="00B92CAF"/>
  </w:style>
  <w:style w:type="character" w:customStyle="1" w:styleId="WW8Num1z0">
    <w:name w:val="WW8Num1z0"/>
    <w:rsid w:val="00B92CAF"/>
    <w:rPr>
      <w:u w:val="single"/>
    </w:rPr>
  </w:style>
  <w:style w:type="character" w:customStyle="1" w:styleId="WW8Num2z0">
    <w:name w:val="WW8Num2z0"/>
    <w:rsid w:val="00B92CAF"/>
    <w:rPr>
      <w:rFonts w:ascii="Symbol" w:hAnsi="Symbol"/>
    </w:rPr>
  </w:style>
  <w:style w:type="character" w:customStyle="1" w:styleId="WW8Num9z0">
    <w:name w:val="WW8Num9z0"/>
    <w:rsid w:val="00B92CAF"/>
    <w:rPr>
      <w:rFonts w:ascii="Symbol" w:hAnsi="Symbol"/>
    </w:rPr>
  </w:style>
  <w:style w:type="character" w:customStyle="1" w:styleId="WW8Num10z0">
    <w:name w:val="WW8Num10z0"/>
    <w:rsid w:val="00B92CAF"/>
    <w:rPr>
      <w:rFonts w:ascii="Symbol" w:hAnsi="Symbol"/>
    </w:rPr>
  </w:style>
  <w:style w:type="character" w:customStyle="1" w:styleId="WW8Num10z1">
    <w:name w:val="WW8Num10z1"/>
    <w:rsid w:val="00B92CAF"/>
    <w:rPr>
      <w:rFonts w:ascii="Courier New" w:hAnsi="Courier New" w:cs="Courier New"/>
    </w:rPr>
  </w:style>
  <w:style w:type="character" w:customStyle="1" w:styleId="WW8Num10z2">
    <w:name w:val="WW8Num10z2"/>
    <w:rsid w:val="00B92CAF"/>
    <w:rPr>
      <w:rFonts w:ascii="Wingdings" w:hAnsi="Wingdings"/>
    </w:rPr>
  </w:style>
  <w:style w:type="character" w:customStyle="1" w:styleId="WW8Num11z0">
    <w:name w:val="WW8Num11z0"/>
    <w:rsid w:val="00B92CAF"/>
    <w:rPr>
      <w:rFonts w:ascii="Symbol" w:hAnsi="Symbol"/>
    </w:rPr>
  </w:style>
  <w:style w:type="character" w:customStyle="1" w:styleId="WW8Num12z0">
    <w:name w:val="WW8Num12z0"/>
    <w:rsid w:val="00B92CAF"/>
    <w:rPr>
      <w:rFonts w:ascii="Symbol" w:hAnsi="Symbol"/>
    </w:rPr>
  </w:style>
  <w:style w:type="character" w:customStyle="1" w:styleId="WW8Num12z1">
    <w:name w:val="WW8Num12z1"/>
    <w:rsid w:val="00B92CAF"/>
    <w:rPr>
      <w:rFonts w:ascii="Courier New" w:hAnsi="Courier New" w:cs="Courier New"/>
    </w:rPr>
  </w:style>
  <w:style w:type="character" w:customStyle="1" w:styleId="WW8Num12z2">
    <w:name w:val="WW8Num12z2"/>
    <w:rsid w:val="00B92CAF"/>
    <w:rPr>
      <w:rFonts w:ascii="Wingdings" w:hAnsi="Wingdings"/>
    </w:rPr>
  </w:style>
  <w:style w:type="character" w:customStyle="1" w:styleId="WW8Num13z0">
    <w:name w:val="WW8Num13z0"/>
    <w:rsid w:val="00B92CAF"/>
    <w:rPr>
      <w:rFonts w:ascii="Times New Roman" w:eastAsia="Times New Roman" w:hAnsi="Times New Roman" w:cs="Times New Roman"/>
    </w:rPr>
  </w:style>
  <w:style w:type="character" w:customStyle="1" w:styleId="WW8Num13z1">
    <w:name w:val="WW8Num13z1"/>
    <w:rsid w:val="00B92CAF"/>
    <w:rPr>
      <w:rFonts w:ascii="Courier New" w:hAnsi="Courier New" w:cs="Courier New"/>
    </w:rPr>
  </w:style>
  <w:style w:type="character" w:customStyle="1" w:styleId="WW8Num13z2">
    <w:name w:val="WW8Num13z2"/>
    <w:rsid w:val="00B92CAF"/>
    <w:rPr>
      <w:rFonts w:ascii="Wingdings" w:hAnsi="Wingdings"/>
    </w:rPr>
  </w:style>
  <w:style w:type="character" w:customStyle="1" w:styleId="WW8Num13z3">
    <w:name w:val="WW8Num13z3"/>
    <w:rsid w:val="00B92CAF"/>
    <w:rPr>
      <w:rFonts w:ascii="Symbol" w:hAnsi="Symbol"/>
    </w:rPr>
  </w:style>
  <w:style w:type="character" w:customStyle="1" w:styleId="WW8Num14z0">
    <w:name w:val="WW8Num14z0"/>
    <w:rsid w:val="00B92CAF"/>
    <w:rPr>
      <w:rFonts w:ascii="Verdana" w:eastAsia="Times New Roman" w:hAnsi="Verdana" w:cs="Times New Roman"/>
    </w:rPr>
  </w:style>
  <w:style w:type="character" w:customStyle="1" w:styleId="WW8Num14z1">
    <w:name w:val="WW8Num14z1"/>
    <w:rsid w:val="00B92CAF"/>
    <w:rPr>
      <w:rFonts w:ascii="Courier New" w:hAnsi="Courier New" w:cs="Courier New"/>
    </w:rPr>
  </w:style>
  <w:style w:type="character" w:customStyle="1" w:styleId="WW8Num14z2">
    <w:name w:val="WW8Num14z2"/>
    <w:rsid w:val="00B92CAF"/>
    <w:rPr>
      <w:rFonts w:ascii="Wingdings" w:hAnsi="Wingdings"/>
    </w:rPr>
  </w:style>
  <w:style w:type="character" w:customStyle="1" w:styleId="WW8Num14z3">
    <w:name w:val="WW8Num14z3"/>
    <w:rsid w:val="00B92CAF"/>
    <w:rPr>
      <w:rFonts w:ascii="Symbol" w:hAnsi="Symbol"/>
    </w:rPr>
  </w:style>
  <w:style w:type="character" w:customStyle="1" w:styleId="WW8Num15z0">
    <w:name w:val="WW8Num15z0"/>
    <w:rsid w:val="00B92CAF"/>
    <w:rPr>
      <w:rFonts w:ascii="Symbol" w:hAnsi="Symbol"/>
    </w:rPr>
  </w:style>
  <w:style w:type="character" w:customStyle="1" w:styleId="WW8Num16z0">
    <w:name w:val="WW8Num16z0"/>
    <w:rsid w:val="00B92CAF"/>
    <w:rPr>
      <w:color w:val="333333"/>
    </w:rPr>
  </w:style>
  <w:style w:type="character" w:customStyle="1" w:styleId="WW8Num20z0">
    <w:name w:val="WW8Num20z0"/>
    <w:rsid w:val="00B92CAF"/>
    <w:rPr>
      <w:u w:val="single"/>
    </w:rPr>
  </w:style>
  <w:style w:type="character" w:customStyle="1" w:styleId="WW8Num21z0">
    <w:name w:val="WW8Num21z0"/>
    <w:rsid w:val="00B92CAF"/>
    <w:rPr>
      <w:rFonts w:ascii="Arial" w:eastAsia="Times New Roman" w:hAnsi="Arial" w:cs="Times New Roman"/>
    </w:rPr>
  </w:style>
  <w:style w:type="character" w:customStyle="1" w:styleId="WW8Num22z0">
    <w:name w:val="WW8Num22z0"/>
    <w:rsid w:val="00B92CAF"/>
    <w:rPr>
      <w:rFonts w:ascii="Symbol" w:hAnsi="Symbol"/>
    </w:rPr>
  </w:style>
  <w:style w:type="character" w:customStyle="1" w:styleId="WW8Num23z0">
    <w:name w:val="WW8Num23z0"/>
    <w:rsid w:val="00B92CAF"/>
    <w:rPr>
      <w:rFonts w:ascii="Symbol" w:hAnsi="Symbol"/>
    </w:rPr>
  </w:style>
  <w:style w:type="character" w:customStyle="1" w:styleId="WW8Num23z1">
    <w:name w:val="WW8Num23z1"/>
    <w:rsid w:val="00B92CAF"/>
    <w:rPr>
      <w:rFonts w:ascii="Courier New" w:hAnsi="Courier New" w:cs="Courier New"/>
    </w:rPr>
  </w:style>
  <w:style w:type="character" w:customStyle="1" w:styleId="WW8Num23z2">
    <w:name w:val="WW8Num23z2"/>
    <w:rsid w:val="00B92CAF"/>
    <w:rPr>
      <w:rFonts w:ascii="Wingdings" w:hAnsi="Wingdings"/>
    </w:rPr>
  </w:style>
  <w:style w:type="character" w:customStyle="1" w:styleId="WW8Num24z0">
    <w:name w:val="WW8Num24z0"/>
    <w:rsid w:val="00B92CAF"/>
    <w:rPr>
      <w:rFonts w:ascii="Symbol" w:hAnsi="Symbol"/>
    </w:rPr>
  </w:style>
  <w:style w:type="character" w:customStyle="1" w:styleId="10">
    <w:name w:val="Προεπιλεγμένη γραμματοσειρά1"/>
    <w:rsid w:val="00B92CAF"/>
  </w:style>
  <w:style w:type="character" w:styleId="a3">
    <w:name w:val="page number"/>
    <w:basedOn w:val="10"/>
    <w:rsid w:val="00B92CAF"/>
  </w:style>
  <w:style w:type="character" w:customStyle="1" w:styleId="apple-style-span">
    <w:name w:val="apple-style-span"/>
    <w:basedOn w:val="10"/>
    <w:rsid w:val="00B92CAF"/>
  </w:style>
  <w:style w:type="character" w:customStyle="1" w:styleId="apple-converted-space">
    <w:name w:val="apple-converted-space"/>
    <w:basedOn w:val="10"/>
    <w:rsid w:val="00B92CAF"/>
  </w:style>
  <w:style w:type="character" w:styleId="a4">
    <w:name w:val="Strong"/>
    <w:uiPriority w:val="22"/>
    <w:qFormat/>
    <w:rsid w:val="00B92CAF"/>
    <w:rPr>
      <w:b/>
      <w:bCs/>
    </w:rPr>
  </w:style>
  <w:style w:type="character" w:customStyle="1" w:styleId="a5">
    <w:name w:val="Κουκίδες"/>
    <w:rsid w:val="00B92CAF"/>
    <w:rPr>
      <w:rFonts w:ascii="OpenSymbol" w:eastAsia="OpenSymbol" w:hAnsi="OpenSymbol" w:cs="OpenSymbol"/>
    </w:rPr>
  </w:style>
  <w:style w:type="paragraph" w:customStyle="1" w:styleId="a6">
    <w:name w:val="Επικεφαλίδα"/>
    <w:basedOn w:val="a"/>
    <w:next w:val="a7"/>
    <w:rsid w:val="00B92CAF"/>
    <w:pPr>
      <w:keepNext/>
      <w:spacing w:before="240" w:after="120"/>
    </w:pPr>
    <w:rPr>
      <w:rFonts w:ascii="Arial" w:eastAsia="SimSun" w:hAnsi="Arial" w:cs="Tahoma"/>
      <w:sz w:val="28"/>
      <w:szCs w:val="28"/>
    </w:rPr>
  </w:style>
  <w:style w:type="paragraph" w:styleId="a7">
    <w:name w:val="Body Text"/>
    <w:basedOn w:val="a"/>
    <w:link w:val="Char"/>
    <w:rsid w:val="00B92CAF"/>
    <w:pPr>
      <w:jc w:val="both"/>
    </w:pPr>
    <w:rPr>
      <w:rFonts w:ascii="Arial" w:hAnsi="Arial"/>
      <w:sz w:val="24"/>
    </w:rPr>
  </w:style>
  <w:style w:type="paragraph" w:styleId="a8">
    <w:name w:val="List"/>
    <w:basedOn w:val="a7"/>
    <w:rsid w:val="00B92CAF"/>
    <w:rPr>
      <w:rFonts w:cs="Tahoma"/>
    </w:rPr>
  </w:style>
  <w:style w:type="paragraph" w:customStyle="1" w:styleId="31">
    <w:name w:val="Λεζάντα3"/>
    <w:basedOn w:val="a"/>
    <w:rsid w:val="00B92CAF"/>
    <w:pPr>
      <w:suppressLineNumbers/>
      <w:spacing w:before="120" w:after="120"/>
    </w:pPr>
    <w:rPr>
      <w:rFonts w:cs="Tahoma"/>
      <w:i/>
      <w:iCs/>
      <w:sz w:val="24"/>
      <w:szCs w:val="24"/>
    </w:rPr>
  </w:style>
  <w:style w:type="paragraph" w:customStyle="1" w:styleId="a9">
    <w:name w:val="Ευρετήριο"/>
    <w:basedOn w:val="a"/>
    <w:rsid w:val="00B92CAF"/>
    <w:pPr>
      <w:suppressLineNumbers/>
    </w:pPr>
    <w:rPr>
      <w:rFonts w:cs="Tahoma"/>
    </w:rPr>
  </w:style>
  <w:style w:type="paragraph" w:customStyle="1" w:styleId="21">
    <w:name w:val="Λεζάντα2"/>
    <w:basedOn w:val="a"/>
    <w:rsid w:val="00B92CAF"/>
    <w:pPr>
      <w:suppressLineNumbers/>
      <w:spacing w:before="120" w:after="120"/>
    </w:pPr>
    <w:rPr>
      <w:rFonts w:cs="Tahoma"/>
      <w:i/>
      <w:iCs/>
      <w:sz w:val="24"/>
      <w:szCs w:val="24"/>
    </w:rPr>
  </w:style>
  <w:style w:type="paragraph" w:customStyle="1" w:styleId="11">
    <w:name w:val="Λεζάντα1"/>
    <w:basedOn w:val="a"/>
    <w:rsid w:val="00B92CAF"/>
    <w:pPr>
      <w:suppressLineNumbers/>
      <w:spacing w:before="120" w:after="120"/>
    </w:pPr>
    <w:rPr>
      <w:rFonts w:cs="Tahoma"/>
      <w:i/>
      <w:iCs/>
      <w:sz w:val="24"/>
      <w:szCs w:val="24"/>
    </w:rPr>
  </w:style>
  <w:style w:type="paragraph" w:customStyle="1" w:styleId="210">
    <w:name w:val="Σώμα κείμενου 21"/>
    <w:basedOn w:val="a"/>
    <w:rsid w:val="00B92CAF"/>
    <w:pPr>
      <w:jc w:val="both"/>
    </w:pPr>
    <w:rPr>
      <w:rFonts w:ascii="Arial" w:hAnsi="Arial"/>
      <w:sz w:val="22"/>
    </w:rPr>
  </w:style>
  <w:style w:type="paragraph" w:customStyle="1" w:styleId="310">
    <w:name w:val="Σώμα κείμενου 31"/>
    <w:basedOn w:val="a"/>
    <w:rsid w:val="00B92CAF"/>
    <w:pPr>
      <w:jc w:val="both"/>
    </w:pPr>
    <w:rPr>
      <w:rFonts w:ascii="Arial" w:hAnsi="Arial"/>
      <w:b/>
      <w:sz w:val="22"/>
    </w:rPr>
  </w:style>
  <w:style w:type="paragraph" w:styleId="aa">
    <w:name w:val="Body Text Indent"/>
    <w:basedOn w:val="a"/>
    <w:rsid w:val="00B92CAF"/>
    <w:pPr>
      <w:ind w:left="360"/>
      <w:jc w:val="both"/>
    </w:pPr>
    <w:rPr>
      <w:rFonts w:ascii="Arial" w:hAnsi="Arial"/>
      <w:sz w:val="24"/>
    </w:rPr>
  </w:style>
  <w:style w:type="paragraph" w:customStyle="1" w:styleId="211">
    <w:name w:val="Σώμα κείμενου με εσοχή 21"/>
    <w:basedOn w:val="a"/>
    <w:rsid w:val="00B92CAF"/>
    <w:pPr>
      <w:ind w:left="360"/>
      <w:jc w:val="both"/>
    </w:pPr>
    <w:rPr>
      <w:rFonts w:ascii="Arial" w:hAnsi="Arial"/>
      <w:b/>
      <w:sz w:val="24"/>
    </w:rPr>
  </w:style>
  <w:style w:type="paragraph" w:styleId="ab">
    <w:name w:val="footer"/>
    <w:basedOn w:val="a"/>
    <w:rsid w:val="00B92CAF"/>
    <w:pPr>
      <w:tabs>
        <w:tab w:val="center" w:pos="4153"/>
        <w:tab w:val="right" w:pos="8306"/>
      </w:tabs>
    </w:pPr>
  </w:style>
  <w:style w:type="paragraph" w:customStyle="1" w:styleId="ac">
    <w:name w:val="Περιεχόμενα πλαισίου"/>
    <w:basedOn w:val="a7"/>
    <w:rsid w:val="00B92CAF"/>
  </w:style>
  <w:style w:type="paragraph" w:styleId="ad">
    <w:name w:val="header"/>
    <w:basedOn w:val="a"/>
    <w:rsid w:val="00B92CAF"/>
    <w:pPr>
      <w:suppressLineNumbers/>
      <w:tabs>
        <w:tab w:val="center" w:pos="4819"/>
        <w:tab w:val="right" w:pos="9638"/>
      </w:tabs>
    </w:pPr>
  </w:style>
  <w:style w:type="paragraph" w:customStyle="1" w:styleId="ae">
    <w:name w:val="Περιεχόμενα πίνακα"/>
    <w:basedOn w:val="a"/>
    <w:rsid w:val="00B92CAF"/>
    <w:pPr>
      <w:suppressLineNumbers/>
    </w:pPr>
  </w:style>
  <w:style w:type="paragraph" w:customStyle="1" w:styleId="af">
    <w:name w:val="Επικεφαλίδα πίνακα"/>
    <w:basedOn w:val="ae"/>
    <w:rsid w:val="00B92CAF"/>
    <w:pPr>
      <w:jc w:val="center"/>
    </w:pPr>
    <w:rPr>
      <w:b/>
      <w:bCs/>
    </w:rPr>
  </w:style>
  <w:style w:type="paragraph" w:styleId="af0">
    <w:name w:val="Balloon Text"/>
    <w:basedOn w:val="a"/>
    <w:link w:val="Char0"/>
    <w:uiPriority w:val="99"/>
    <w:semiHidden/>
    <w:unhideWhenUsed/>
    <w:rsid w:val="002046D8"/>
    <w:rPr>
      <w:rFonts w:ascii="Tahoma" w:hAnsi="Tahoma"/>
      <w:sz w:val="16"/>
      <w:szCs w:val="16"/>
    </w:rPr>
  </w:style>
  <w:style w:type="character" w:customStyle="1" w:styleId="Char0">
    <w:name w:val="Κείμενο πλαισίου Char"/>
    <w:link w:val="af0"/>
    <w:uiPriority w:val="99"/>
    <w:semiHidden/>
    <w:rsid w:val="002046D8"/>
    <w:rPr>
      <w:rFonts w:ascii="Tahoma" w:hAnsi="Tahoma" w:cs="Tahoma"/>
      <w:sz w:val="16"/>
      <w:szCs w:val="16"/>
      <w:lang w:eastAsia="ar-SA"/>
    </w:rPr>
  </w:style>
  <w:style w:type="paragraph" w:customStyle="1" w:styleId="Default">
    <w:name w:val="Default"/>
    <w:rsid w:val="008300BB"/>
    <w:pPr>
      <w:autoSpaceDE w:val="0"/>
      <w:autoSpaceDN w:val="0"/>
      <w:adjustRightInd w:val="0"/>
    </w:pPr>
    <w:rPr>
      <w:rFonts w:ascii="Calibri" w:hAnsi="Calibri" w:cs="Calibri"/>
      <w:color w:val="000000"/>
      <w:sz w:val="24"/>
      <w:szCs w:val="24"/>
    </w:rPr>
  </w:style>
  <w:style w:type="paragraph" w:customStyle="1" w:styleId="CharCharCharCharCharCharCharCharCharCharCharCharCharCharCharCharChar1CharCharCharChar">
    <w:name w:val="Char Char Char Char Char Char Char Char Char Char Char Char Char Char Char Char Char1 Char Char Char Char"/>
    <w:basedOn w:val="a"/>
    <w:rsid w:val="000D0BD2"/>
    <w:pPr>
      <w:suppressAutoHyphens w:val="0"/>
      <w:spacing w:after="160" w:line="240" w:lineRule="exact"/>
    </w:pPr>
    <w:rPr>
      <w:rFonts w:ascii="Tahoma" w:hAnsi="Tahoma"/>
      <w:lang w:val="en-US" w:eastAsia="en-US"/>
    </w:rPr>
  </w:style>
  <w:style w:type="paragraph" w:styleId="af1">
    <w:name w:val="List Paragraph"/>
    <w:basedOn w:val="a"/>
    <w:uiPriority w:val="34"/>
    <w:qFormat/>
    <w:rsid w:val="005D40AB"/>
    <w:pPr>
      <w:widowControl w:val="0"/>
      <w:suppressAutoHyphens w:val="0"/>
      <w:autoSpaceDE w:val="0"/>
      <w:autoSpaceDN w:val="0"/>
      <w:ind w:left="120" w:right="113"/>
      <w:jc w:val="both"/>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unhideWhenUsed/>
    <w:qFormat/>
    <w:rsid w:val="005D40A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40AB"/>
    <w:pPr>
      <w:widowControl w:val="0"/>
      <w:suppressAutoHyphens w:val="0"/>
      <w:autoSpaceDE w:val="0"/>
      <w:autoSpaceDN w:val="0"/>
    </w:pPr>
    <w:rPr>
      <w:rFonts w:ascii="Arial" w:eastAsia="Arial" w:hAnsi="Arial" w:cs="Arial"/>
      <w:sz w:val="22"/>
      <w:szCs w:val="22"/>
      <w:lang w:eastAsia="en-US"/>
    </w:rPr>
  </w:style>
  <w:style w:type="paragraph" w:styleId="Web">
    <w:name w:val="Normal (Web)"/>
    <w:basedOn w:val="a"/>
    <w:uiPriority w:val="99"/>
    <w:rsid w:val="00775719"/>
    <w:pPr>
      <w:suppressAutoHyphens w:val="0"/>
      <w:spacing w:before="100" w:beforeAutospacing="1" w:after="100" w:afterAutospacing="1"/>
    </w:pPr>
    <w:rPr>
      <w:sz w:val="24"/>
      <w:szCs w:val="24"/>
      <w:lang w:eastAsia="el-GR"/>
    </w:rPr>
  </w:style>
  <w:style w:type="character" w:styleId="-">
    <w:name w:val="Hyperlink"/>
    <w:rsid w:val="00775719"/>
    <w:rPr>
      <w:color w:val="0000FF"/>
      <w:u w:val="single"/>
    </w:rPr>
  </w:style>
  <w:style w:type="character" w:customStyle="1" w:styleId="Char">
    <w:name w:val="Σώμα κειμένου Char"/>
    <w:link w:val="a7"/>
    <w:rsid w:val="003253BB"/>
    <w:rPr>
      <w:rFonts w:ascii="Arial" w:hAnsi="Arial"/>
      <w:sz w:val="24"/>
      <w:lang w:eastAsia="ar-SA"/>
    </w:rPr>
  </w:style>
  <w:style w:type="paragraph" w:customStyle="1" w:styleId="af2">
    <w:name w:val="ΟΣ_παρ_κειμένου"/>
    <w:basedOn w:val="a"/>
    <w:link w:val="Char1"/>
    <w:rsid w:val="00D95900"/>
    <w:pPr>
      <w:suppressAutoHyphens w:val="0"/>
      <w:spacing w:before="120" w:line="340" w:lineRule="atLeast"/>
      <w:jc w:val="both"/>
    </w:pPr>
    <w:rPr>
      <w:rFonts w:ascii="Tahoma" w:hAnsi="Tahoma"/>
      <w:sz w:val="22"/>
      <w:szCs w:val="22"/>
    </w:rPr>
  </w:style>
  <w:style w:type="character" w:customStyle="1" w:styleId="Char1">
    <w:name w:val="ΟΣ_παρ_κειμένου Char"/>
    <w:link w:val="af2"/>
    <w:rsid w:val="00D95900"/>
    <w:rPr>
      <w:rFonts w:ascii="Tahoma" w:hAnsi="Tahoma"/>
      <w:sz w:val="22"/>
      <w:szCs w:val="22"/>
    </w:rPr>
  </w:style>
</w:styles>
</file>

<file path=word/webSettings.xml><?xml version="1.0" encoding="utf-8"?>
<w:webSettings xmlns:r="http://schemas.openxmlformats.org/officeDocument/2006/relationships" xmlns:w="http://schemas.openxmlformats.org/wordprocessingml/2006/main">
  <w:divs>
    <w:div w:id="547303976">
      <w:bodyDiv w:val="1"/>
      <w:marLeft w:val="0"/>
      <w:marRight w:val="0"/>
      <w:marTop w:val="0"/>
      <w:marBottom w:val="0"/>
      <w:divBdr>
        <w:top w:val="none" w:sz="0" w:space="0" w:color="auto"/>
        <w:left w:val="none" w:sz="0" w:space="0" w:color="auto"/>
        <w:bottom w:val="none" w:sz="0" w:space="0" w:color="auto"/>
        <w:right w:val="none" w:sz="0" w:space="0" w:color="auto"/>
      </w:divBdr>
    </w:div>
    <w:div w:id="806825373">
      <w:bodyDiv w:val="1"/>
      <w:marLeft w:val="0"/>
      <w:marRight w:val="0"/>
      <w:marTop w:val="0"/>
      <w:marBottom w:val="0"/>
      <w:divBdr>
        <w:top w:val="none" w:sz="0" w:space="0" w:color="auto"/>
        <w:left w:val="none" w:sz="0" w:space="0" w:color="auto"/>
        <w:bottom w:val="none" w:sz="0" w:space="0" w:color="auto"/>
        <w:right w:val="none" w:sz="0" w:space="0" w:color="auto"/>
      </w:divBdr>
    </w:div>
    <w:div w:id="866333218">
      <w:bodyDiv w:val="1"/>
      <w:marLeft w:val="0"/>
      <w:marRight w:val="0"/>
      <w:marTop w:val="0"/>
      <w:marBottom w:val="0"/>
      <w:divBdr>
        <w:top w:val="none" w:sz="0" w:space="0" w:color="auto"/>
        <w:left w:val="none" w:sz="0" w:space="0" w:color="auto"/>
        <w:bottom w:val="none" w:sz="0" w:space="0" w:color="auto"/>
        <w:right w:val="none" w:sz="0" w:space="0" w:color="auto"/>
      </w:divBdr>
      <w:divsChild>
        <w:div w:id="26180390">
          <w:marLeft w:val="0"/>
          <w:marRight w:val="0"/>
          <w:marTop w:val="0"/>
          <w:marBottom w:val="0"/>
          <w:divBdr>
            <w:top w:val="none" w:sz="0" w:space="0" w:color="auto"/>
            <w:left w:val="none" w:sz="0" w:space="0" w:color="auto"/>
            <w:bottom w:val="none" w:sz="0" w:space="0" w:color="auto"/>
            <w:right w:val="none" w:sz="0" w:space="0" w:color="auto"/>
          </w:divBdr>
        </w:div>
        <w:div w:id="211577831">
          <w:marLeft w:val="0"/>
          <w:marRight w:val="0"/>
          <w:marTop w:val="0"/>
          <w:marBottom w:val="0"/>
          <w:divBdr>
            <w:top w:val="none" w:sz="0" w:space="0" w:color="auto"/>
            <w:left w:val="none" w:sz="0" w:space="0" w:color="auto"/>
            <w:bottom w:val="none" w:sz="0" w:space="0" w:color="auto"/>
            <w:right w:val="none" w:sz="0" w:space="0" w:color="auto"/>
          </w:divBdr>
        </w:div>
        <w:div w:id="220484314">
          <w:marLeft w:val="0"/>
          <w:marRight w:val="0"/>
          <w:marTop w:val="0"/>
          <w:marBottom w:val="0"/>
          <w:divBdr>
            <w:top w:val="none" w:sz="0" w:space="0" w:color="auto"/>
            <w:left w:val="none" w:sz="0" w:space="0" w:color="auto"/>
            <w:bottom w:val="none" w:sz="0" w:space="0" w:color="auto"/>
            <w:right w:val="none" w:sz="0" w:space="0" w:color="auto"/>
          </w:divBdr>
        </w:div>
        <w:div w:id="222302535">
          <w:marLeft w:val="0"/>
          <w:marRight w:val="0"/>
          <w:marTop w:val="0"/>
          <w:marBottom w:val="0"/>
          <w:divBdr>
            <w:top w:val="none" w:sz="0" w:space="0" w:color="auto"/>
            <w:left w:val="none" w:sz="0" w:space="0" w:color="auto"/>
            <w:bottom w:val="none" w:sz="0" w:space="0" w:color="auto"/>
            <w:right w:val="none" w:sz="0" w:space="0" w:color="auto"/>
          </w:divBdr>
        </w:div>
        <w:div w:id="232548490">
          <w:marLeft w:val="0"/>
          <w:marRight w:val="0"/>
          <w:marTop w:val="0"/>
          <w:marBottom w:val="0"/>
          <w:divBdr>
            <w:top w:val="none" w:sz="0" w:space="0" w:color="auto"/>
            <w:left w:val="none" w:sz="0" w:space="0" w:color="auto"/>
            <w:bottom w:val="none" w:sz="0" w:space="0" w:color="auto"/>
            <w:right w:val="none" w:sz="0" w:space="0" w:color="auto"/>
          </w:divBdr>
        </w:div>
        <w:div w:id="340082376">
          <w:marLeft w:val="0"/>
          <w:marRight w:val="0"/>
          <w:marTop w:val="0"/>
          <w:marBottom w:val="0"/>
          <w:divBdr>
            <w:top w:val="none" w:sz="0" w:space="0" w:color="auto"/>
            <w:left w:val="none" w:sz="0" w:space="0" w:color="auto"/>
            <w:bottom w:val="none" w:sz="0" w:space="0" w:color="auto"/>
            <w:right w:val="none" w:sz="0" w:space="0" w:color="auto"/>
          </w:divBdr>
        </w:div>
        <w:div w:id="402798424">
          <w:marLeft w:val="0"/>
          <w:marRight w:val="0"/>
          <w:marTop w:val="0"/>
          <w:marBottom w:val="0"/>
          <w:divBdr>
            <w:top w:val="none" w:sz="0" w:space="0" w:color="auto"/>
            <w:left w:val="none" w:sz="0" w:space="0" w:color="auto"/>
            <w:bottom w:val="none" w:sz="0" w:space="0" w:color="auto"/>
            <w:right w:val="none" w:sz="0" w:space="0" w:color="auto"/>
          </w:divBdr>
        </w:div>
        <w:div w:id="451216877">
          <w:marLeft w:val="0"/>
          <w:marRight w:val="0"/>
          <w:marTop w:val="0"/>
          <w:marBottom w:val="0"/>
          <w:divBdr>
            <w:top w:val="none" w:sz="0" w:space="0" w:color="auto"/>
            <w:left w:val="none" w:sz="0" w:space="0" w:color="auto"/>
            <w:bottom w:val="none" w:sz="0" w:space="0" w:color="auto"/>
            <w:right w:val="none" w:sz="0" w:space="0" w:color="auto"/>
          </w:divBdr>
        </w:div>
        <w:div w:id="502626915">
          <w:marLeft w:val="0"/>
          <w:marRight w:val="0"/>
          <w:marTop w:val="0"/>
          <w:marBottom w:val="0"/>
          <w:divBdr>
            <w:top w:val="none" w:sz="0" w:space="0" w:color="auto"/>
            <w:left w:val="none" w:sz="0" w:space="0" w:color="auto"/>
            <w:bottom w:val="none" w:sz="0" w:space="0" w:color="auto"/>
            <w:right w:val="none" w:sz="0" w:space="0" w:color="auto"/>
          </w:divBdr>
        </w:div>
        <w:div w:id="531964107">
          <w:marLeft w:val="0"/>
          <w:marRight w:val="0"/>
          <w:marTop w:val="0"/>
          <w:marBottom w:val="0"/>
          <w:divBdr>
            <w:top w:val="none" w:sz="0" w:space="0" w:color="auto"/>
            <w:left w:val="none" w:sz="0" w:space="0" w:color="auto"/>
            <w:bottom w:val="none" w:sz="0" w:space="0" w:color="auto"/>
            <w:right w:val="none" w:sz="0" w:space="0" w:color="auto"/>
          </w:divBdr>
        </w:div>
        <w:div w:id="582185748">
          <w:marLeft w:val="0"/>
          <w:marRight w:val="0"/>
          <w:marTop w:val="0"/>
          <w:marBottom w:val="0"/>
          <w:divBdr>
            <w:top w:val="none" w:sz="0" w:space="0" w:color="auto"/>
            <w:left w:val="none" w:sz="0" w:space="0" w:color="auto"/>
            <w:bottom w:val="none" w:sz="0" w:space="0" w:color="auto"/>
            <w:right w:val="none" w:sz="0" w:space="0" w:color="auto"/>
          </w:divBdr>
        </w:div>
        <w:div w:id="592976228">
          <w:marLeft w:val="0"/>
          <w:marRight w:val="0"/>
          <w:marTop w:val="0"/>
          <w:marBottom w:val="0"/>
          <w:divBdr>
            <w:top w:val="none" w:sz="0" w:space="0" w:color="auto"/>
            <w:left w:val="none" w:sz="0" w:space="0" w:color="auto"/>
            <w:bottom w:val="none" w:sz="0" w:space="0" w:color="auto"/>
            <w:right w:val="none" w:sz="0" w:space="0" w:color="auto"/>
          </w:divBdr>
        </w:div>
        <w:div w:id="680275693">
          <w:marLeft w:val="0"/>
          <w:marRight w:val="0"/>
          <w:marTop w:val="0"/>
          <w:marBottom w:val="0"/>
          <w:divBdr>
            <w:top w:val="none" w:sz="0" w:space="0" w:color="auto"/>
            <w:left w:val="none" w:sz="0" w:space="0" w:color="auto"/>
            <w:bottom w:val="none" w:sz="0" w:space="0" w:color="auto"/>
            <w:right w:val="none" w:sz="0" w:space="0" w:color="auto"/>
          </w:divBdr>
        </w:div>
        <w:div w:id="801508609">
          <w:marLeft w:val="0"/>
          <w:marRight w:val="0"/>
          <w:marTop w:val="0"/>
          <w:marBottom w:val="0"/>
          <w:divBdr>
            <w:top w:val="none" w:sz="0" w:space="0" w:color="auto"/>
            <w:left w:val="none" w:sz="0" w:space="0" w:color="auto"/>
            <w:bottom w:val="none" w:sz="0" w:space="0" w:color="auto"/>
            <w:right w:val="none" w:sz="0" w:space="0" w:color="auto"/>
          </w:divBdr>
        </w:div>
        <w:div w:id="887257150">
          <w:marLeft w:val="0"/>
          <w:marRight w:val="0"/>
          <w:marTop w:val="0"/>
          <w:marBottom w:val="0"/>
          <w:divBdr>
            <w:top w:val="none" w:sz="0" w:space="0" w:color="auto"/>
            <w:left w:val="none" w:sz="0" w:space="0" w:color="auto"/>
            <w:bottom w:val="none" w:sz="0" w:space="0" w:color="auto"/>
            <w:right w:val="none" w:sz="0" w:space="0" w:color="auto"/>
          </w:divBdr>
        </w:div>
        <w:div w:id="946160430">
          <w:marLeft w:val="0"/>
          <w:marRight w:val="0"/>
          <w:marTop w:val="0"/>
          <w:marBottom w:val="0"/>
          <w:divBdr>
            <w:top w:val="none" w:sz="0" w:space="0" w:color="auto"/>
            <w:left w:val="none" w:sz="0" w:space="0" w:color="auto"/>
            <w:bottom w:val="none" w:sz="0" w:space="0" w:color="auto"/>
            <w:right w:val="none" w:sz="0" w:space="0" w:color="auto"/>
          </w:divBdr>
        </w:div>
        <w:div w:id="946546433">
          <w:marLeft w:val="0"/>
          <w:marRight w:val="0"/>
          <w:marTop w:val="0"/>
          <w:marBottom w:val="0"/>
          <w:divBdr>
            <w:top w:val="none" w:sz="0" w:space="0" w:color="auto"/>
            <w:left w:val="none" w:sz="0" w:space="0" w:color="auto"/>
            <w:bottom w:val="none" w:sz="0" w:space="0" w:color="auto"/>
            <w:right w:val="none" w:sz="0" w:space="0" w:color="auto"/>
          </w:divBdr>
        </w:div>
        <w:div w:id="985357406">
          <w:marLeft w:val="0"/>
          <w:marRight w:val="0"/>
          <w:marTop w:val="0"/>
          <w:marBottom w:val="0"/>
          <w:divBdr>
            <w:top w:val="none" w:sz="0" w:space="0" w:color="auto"/>
            <w:left w:val="none" w:sz="0" w:space="0" w:color="auto"/>
            <w:bottom w:val="none" w:sz="0" w:space="0" w:color="auto"/>
            <w:right w:val="none" w:sz="0" w:space="0" w:color="auto"/>
          </w:divBdr>
        </w:div>
        <w:div w:id="1033464073">
          <w:marLeft w:val="0"/>
          <w:marRight w:val="0"/>
          <w:marTop w:val="0"/>
          <w:marBottom w:val="0"/>
          <w:divBdr>
            <w:top w:val="none" w:sz="0" w:space="0" w:color="auto"/>
            <w:left w:val="none" w:sz="0" w:space="0" w:color="auto"/>
            <w:bottom w:val="none" w:sz="0" w:space="0" w:color="auto"/>
            <w:right w:val="none" w:sz="0" w:space="0" w:color="auto"/>
          </w:divBdr>
        </w:div>
        <w:div w:id="1111903256">
          <w:marLeft w:val="0"/>
          <w:marRight w:val="0"/>
          <w:marTop w:val="0"/>
          <w:marBottom w:val="0"/>
          <w:divBdr>
            <w:top w:val="none" w:sz="0" w:space="0" w:color="auto"/>
            <w:left w:val="none" w:sz="0" w:space="0" w:color="auto"/>
            <w:bottom w:val="none" w:sz="0" w:space="0" w:color="auto"/>
            <w:right w:val="none" w:sz="0" w:space="0" w:color="auto"/>
          </w:divBdr>
        </w:div>
        <w:div w:id="1115712136">
          <w:marLeft w:val="0"/>
          <w:marRight w:val="0"/>
          <w:marTop w:val="0"/>
          <w:marBottom w:val="0"/>
          <w:divBdr>
            <w:top w:val="none" w:sz="0" w:space="0" w:color="auto"/>
            <w:left w:val="none" w:sz="0" w:space="0" w:color="auto"/>
            <w:bottom w:val="none" w:sz="0" w:space="0" w:color="auto"/>
            <w:right w:val="none" w:sz="0" w:space="0" w:color="auto"/>
          </w:divBdr>
        </w:div>
        <w:div w:id="1178740453">
          <w:marLeft w:val="0"/>
          <w:marRight w:val="0"/>
          <w:marTop w:val="0"/>
          <w:marBottom w:val="0"/>
          <w:divBdr>
            <w:top w:val="none" w:sz="0" w:space="0" w:color="auto"/>
            <w:left w:val="none" w:sz="0" w:space="0" w:color="auto"/>
            <w:bottom w:val="none" w:sz="0" w:space="0" w:color="auto"/>
            <w:right w:val="none" w:sz="0" w:space="0" w:color="auto"/>
          </w:divBdr>
        </w:div>
        <w:div w:id="1256816192">
          <w:marLeft w:val="0"/>
          <w:marRight w:val="0"/>
          <w:marTop w:val="0"/>
          <w:marBottom w:val="0"/>
          <w:divBdr>
            <w:top w:val="none" w:sz="0" w:space="0" w:color="auto"/>
            <w:left w:val="none" w:sz="0" w:space="0" w:color="auto"/>
            <w:bottom w:val="none" w:sz="0" w:space="0" w:color="auto"/>
            <w:right w:val="none" w:sz="0" w:space="0" w:color="auto"/>
          </w:divBdr>
        </w:div>
        <w:div w:id="1498576726">
          <w:marLeft w:val="0"/>
          <w:marRight w:val="0"/>
          <w:marTop w:val="0"/>
          <w:marBottom w:val="0"/>
          <w:divBdr>
            <w:top w:val="none" w:sz="0" w:space="0" w:color="auto"/>
            <w:left w:val="none" w:sz="0" w:space="0" w:color="auto"/>
            <w:bottom w:val="none" w:sz="0" w:space="0" w:color="auto"/>
            <w:right w:val="none" w:sz="0" w:space="0" w:color="auto"/>
          </w:divBdr>
        </w:div>
        <w:div w:id="1503928315">
          <w:marLeft w:val="0"/>
          <w:marRight w:val="0"/>
          <w:marTop w:val="0"/>
          <w:marBottom w:val="0"/>
          <w:divBdr>
            <w:top w:val="none" w:sz="0" w:space="0" w:color="auto"/>
            <w:left w:val="none" w:sz="0" w:space="0" w:color="auto"/>
            <w:bottom w:val="none" w:sz="0" w:space="0" w:color="auto"/>
            <w:right w:val="none" w:sz="0" w:space="0" w:color="auto"/>
          </w:divBdr>
        </w:div>
        <w:div w:id="1547180542">
          <w:marLeft w:val="0"/>
          <w:marRight w:val="0"/>
          <w:marTop w:val="0"/>
          <w:marBottom w:val="0"/>
          <w:divBdr>
            <w:top w:val="none" w:sz="0" w:space="0" w:color="auto"/>
            <w:left w:val="none" w:sz="0" w:space="0" w:color="auto"/>
            <w:bottom w:val="none" w:sz="0" w:space="0" w:color="auto"/>
            <w:right w:val="none" w:sz="0" w:space="0" w:color="auto"/>
          </w:divBdr>
        </w:div>
        <w:div w:id="1711689330">
          <w:marLeft w:val="0"/>
          <w:marRight w:val="0"/>
          <w:marTop w:val="0"/>
          <w:marBottom w:val="0"/>
          <w:divBdr>
            <w:top w:val="none" w:sz="0" w:space="0" w:color="auto"/>
            <w:left w:val="none" w:sz="0" w:space="0" w:color="auto"/>
            <w:bottom w:val="none" w:sz="0" w:space="0" w:color="auto"/>
            <w:right w:val="none" w:sz="0" w:space="0" w:color="auto"/>
          </w:divBdr>
        </w:div>
        <w:div w:id="1765614806">
          <w:marLeft w:val="0"/>
          <w:marRight w:val="0"/>
          <w:marTop w:val="0"/>
          <w:marBottom w:val="0"/>
          <w:divBdr>
            <w:top w:val="none" w:sz="0" w:space="0" w:color="auto"/>
            <w:left w:val="none" w:sz="0" w:space="0" w:color="auto"/>
            <w:bottom w:val="none" w:sz="0" w:space="0" w:color="auto"/>
            <w:right w:val="none" w:sz="0" w:space="0" w:color="auto"/>
          </w:divBdr>
        </w:div>
        <w:div w:id="1767456903">
          <w:marLeft w:val="0"/>
          <w:marRight w:val="0"/>
          <w:marTop w:val="0"/>
          <w:marBottom w:val="0"/>
          <w:divBdr>
            <w:top w:val="none" w:sz="0" w:space="0" w:color="auto"/>
            <w:left w:val="none" w:sz="0" w:space="0" w:color="auto"/>
            <w:bottom w:val="none" w:sz="0" w:space="0" w:color="auto"/>
            <w:right w:val="none" w:sz="0" w:space="0" w:color="auto"/>
          </w:divBdr>
        </w:div>
        <w:div w:id="1840536417">
          <w:marLeft w:val="0"/>
          <w:marRight w:val="0"/>
          <w:marTop w:val="0"/>
          <w:marBottom w:val="0"/>
          <w:divBdr>
            <w:top w:val="none" w:sz="0" w:space="0" w:color="auto"/>
            <w:left w:val="none" w:sz="0" w:space="0" w:color="auto"/>
            <w:bottom w:val="none" w:sz="0" w:space="0" w:color="auto"/>
            <w:right w:val="none" w:sz="0" w:space="0" w:color="auto"/>
          </w:divBdr>
        </w:div>
        <w:div w:id="1915968829">
          <w:marLeft w:val="0"/>
          <w:marRight w:val="0"/>
          <w:marTop w:val="0"/>
          <w:marBottom w:val="0"/>
          <w:divBdr>
            <w:top w:val="none" w:sz="0" w:space="0" w:color="auto"/>
            <w:left w:val="none" w:sz="0" w:space="0" w:color="auto"/>
            <w:bottom w:val="none" w:sz="0" w:space="0" w:color="auto"/>
            <w:right w:val="none" w:sz="0" w:space="0" w:color="auto"/>
          </w:divBdr>
        </w:div>
        <w:div w:id="2120297089">
          <w:marLeft w:val="0"/>
          <w:marRight w:val="0"/>
          <w:marTop w:val="0"/>
          <w:marBottom w:val="0"/>
          <w:divBdr>
            <w:top w:val="none" w:sz="0" w:space="0" w:color="auto"/>
            <w:left w:val="none" w:sz="0" w:space="0" w:color="auto"/>
            <w:bottom w:val="none" w:sz="0" w:space="0" w:color="auto"/>
            <w:right w:val="none" w:sz="0" w:space="0" w:color="auto"/>
          </w:divBdr>
        </w:div>
      </w:divsChild>
    </w:div>
    <w:div w:id="1175344983">
      <w:bodyDiv w:val="1"/>
      <w:marLeft w:val="0"/>
      <w:marRight w:val="0"/>
      <w:marTop w:val="0"/>
      <w:marBottom w:val="0"/>
      <w:divBdr>
        <w:top w:val="none" w:sz="0" w:space="0" w:color="auto"/>
        <w:left w:val="none" w:sz="0" w:space="0" w:color="auto"/>
        <w:bottom w:val="none" w:sz="0" w:space="0" w:color="auto"/>
        <w:right w:val="none" w:sz="0" w:space="0" w:color="auto"/>
      </w:divBdr>
      <w:divsChild>
        <w:div w:id="74207982">
          <w:marLeft w:val="0"/>
          <w:marRight w:val="0"/>
          <w:marTop w:val="0"/>
          <w:marBottom w:val="0"/>
          <w:divBdr>
            <w:top w:val="none" w:sz="0" w:space="0" w:color="auto"/>
            <w:left w:val="none" w:sz="0" w:space="0" w:color="auto"/>
            <w:bottom w:val="none" w:sz="0" w:space="0" w:color="auto"/>
            <w:right w:val="none" w:sz="0" w:space="0" w:color="auto"/>
          </w:divBdr>
        </w:div>
        <w:div w:id="204029348">
          <w:marLeft w:val="0"/>
          <w:marRight w:val="0"/>
          <w:marTop w:val="0"/>
          <w:marBottom w:val="0"/>
          <w:divBdr>
            <w:top w:val="none" w:sz="0" w:space="0" w:color="auto"/>
            <w:left w:val="none" w:sz="0" w:space="0" w:color="auto"/>
            <w:bottom w:val="none" w:sz="0" w:space="0" w:color="auto"/>
            <w:right w:val="none" w:sz="0" w:space="0" w:color="auto"/>
          </w:divBdr>
        </w:div>
        <w:div w:id="281348693">
          <w:marLeft w:val="0"/>
          <w:marRight w:val="0"/>
          <w:marTop w:val="0"/>
          <w:marBottom w:val="0"/>
          <w:divBdr>
            <w:top w:val="none" w:sz="0" w:space="0" w:color="auto"/>
            <w:left w:val="none" w:sz="0" w:space="0" w:color="auto"/>
            <w:bottom w:val="none" w:sz="0" w:space="0" w:color="auto"/>
            <w:right w:val="none" w:sz="0" w:space="0" w:color="auto"/>
          </w:divBdr>
        </w:div>
        <w:div w:id="338310062">
          <w:marLeft w:val="0"/>
          <w:marRight w:val="0"/>
          <w:marTop w:val="0"/>
          <w:marBottom w:val="0"/>
          <w:divBdr>
            <w:top w:val="none" w:sz="0" w:space="0" w:color="auto"/>
            <w:left w:val="none" w:sz="0" w:space="0" w:color="auto"/>
            <w:bottom w:val="none" w:sz="0" w:space="0" w:color="auto"/>
            <w:right w:val="none" w:sz="0" w:space="0" w:color="auto"/>
          </w:divBdr>
        </w:div>
        <w:div w:id="356084544">
          <w:marLeft w:val="0"/>
          <w:marRight w:val="0"/>
          <w:marTop w:val="0"/>
          <w:marBottom w:val="0"/>
          <w:divBdr>
            <w:top w:val="none" w:sz="0" w:space="0" w:color="auto"/>
            <w:left w:val="none" w:sz="0" w:space="0" w:color="auto"/>
            <w:bottom w:val="none" w:sz="0" w:space="0" w:color="auto"/>
            <w:right w:val="none" w:sz="0" w:space="0" w:color="auto"/>
          </w:divBdr>
        </w:div>
        <w:div w:id="381445817">
          <w:marLeft w:val="0"/>
          <w:marRight w:val="0"/>
          <w:marTop w:val="0"/>
          <w:marBottom w:val="0"/>
          <w:divBdr>
            <w:top w:val="none" w:sz="0" w:space="0" w:color="auto"/>
            <w:left w:val="none" w:sz="0" w:space="0" w:color="auto"/>
            <w:bottom w:val="none" w:sz="0" w:space="0" w:color="auto"/>
            <w:right w:val="none" w:sz="0" w:space="0" w:color="auto"/>
          </w:divBdr>
        </w:div>
        <w:div w:id="548612147">
          <w:marLeft w:val="0"/>
          <w:marRight w:val="0"/>
          <w:marTop w:val="0"/>
          <w:marBottom w:val="0"/>
          <w:divBdr>
            <w:top w:val="none" w:sz="0" w:space="0" w:color="auto"/>
            <w:left w:val="none" w:sz="0" w:space="0" w:color="auto"/>
            <w:bottom w:val="none" w:sz="0" w:space="0" w:color="auto"/>
            <w:right w:val="none" w:sz="0" w:space="0" w:color="auto"/>
          </w:divBdr>
        </w:div>
        <w:div w:id="581526208">
          <w:marLeft w:val="0"/>
          <w:marRight w:val="0"/>
          <w:marTop w:val="0"/>
          <w:marBottom w:val="0"/>
          <w:divBdr>
            <w:top w:val="none" w:sz="0" w:space="0" w:color="auto"/>
            <w:left w:val="none" w:sz="0" w:space="0" w:color="auto"/>
            <w:bottom w:val="none" w:sz="0" w:space="0" w:color="auto"/>
            <w:right w:val="none" w:sz="0" w:space="0" w:color="auto"/>
          </w:divBdr>
        </w:div>
        <w:div w:id="645668899">
          <w:marLeft w:val="0"/>
          <w:marRight w:val="0"/>
          <w:marTop w:val="0"/>
          <w:marBottom w:val="0"/>
          <w:divBdr>
            <w:top w:val="none" w:sz="0" w:space="0" w:color="auto"/>
            <w:left w:val="none" w:sz="0" w:space="0" w:color="auto"/>
            <w:bottom w:val="none" w:sz="0" w:space="0" w:color="auto"/>
            <w:right w:val="none" w:sz="0" w:space="0" w:color="auto"/>
          </w:divBdr>
        </w:div>
        <w:div w:id="649484769">
          <w:marLeft w:val="0"/>
          <w:marRight w:val="0"/>
          <w:marTop w:val="0"/>
          <w:marBottom w:val="0"/>
          <w:divBdr>
            <w:top w:val="none" w:sz="0" w:space="0" w:color="auto"/>
            <w:left w:val="none" w:sz="0" w:space="0" w:color="auto"/>
            <w:bottom w:val="none" w:sz="0" w:space="0" w:color="auto"/>
            <w:right w:val="none" w:sz="0" w:space="0" w:color="auto"/>
          </w:divBdr>
        </w:div>
        <w:div w:id="734819386">
          <w:marLeft w:val="0"/>
          <w:marRight w:val="0"/>
          <w:marTop w:val="0"/>
          <w:marBottom w:val="0"/>
          <w:divBdr>
            <w:top w:val="none" w:sz="0" w:space="0" w:color="auto"/>
            <w:left w:val="none" w:sz="0" w:space="0" w:color="auto"/>
            <w:bottom w:val="none" w:sz="0" w:space="0" w:color="auto"/>
            <w:right w:val="none" w:sz="0" w:space="0" w:color="auto"/>
          </w:divBdr>
        </w:div>
        <w:div w:id="788743138">
          <w:marLeft w:val="0"/>
          <w:marRight w:val="0"/>
          <w:marTop w:val="0"/>
          <w:marBottom w:val="0"/>
          <w:divBdr>
            <w:top w:val="none" w:sz="0" w:space="0" w:color="auto"/>
            <w:left w:val="none" w:sz="0" w:space="0" w:color="auto"/>
            <w:bottom w:val="none" w:sz="0" w:space="0" w:color="auto"/>
            <w:right w:val="none" w:sz="0" w:space="0" w:color="auto"/>
          </w:divBdr>
        </w:div>
        <w:div w:id="899635370">
          <w:marLeft w:val="0"/>
          <w:marRight w:val="0"/>
          <w:marTop w:val="0"/>
          <w:marBottom w:val="0"/>
          <w:divBdr>
            <w:top w:val="none" w:sz="0" w:space="0" w:color="auto"/>
            <w:left w:val="none" w:sz="0" w:space="0" w:color="auto"/>
            <w:bottom w:val="none" w:sz="0" w:space="0" w:color="auto"/>
            <w:right w:val="none" w:sz="0" w:space="0" w:color="auto"/>
          </w:divBdr>
        </w:div>
        <w:div w:id="928082114">
          <w:marLeft w:val="0"/>
          <w:marRight w:val="0"/>
          <w:marTop w:val="0"/>
          <w:marBottom w:val="0"/>
          <w:divBdr>
            <w:top w:val="none" w:sz="0" w:space="0" w:color="auto"/>
            <w:left w:val="none" w:sz="0" w:space="0" w:color="auto"/>
            <w:bottom w:val="none" w:sz="0" w:space="0" w:color="auto"/>
            <w:right w:val="none" w:sz="0" w:space="0" w:color="auto"/>
          </w:divBdr>
        </w:div>
        <w:div w:id="971399393">
          <w:marLeft w:val="0"/>
          <w:marRight w:val="0"/>
          <w:marTop w:val="0"/>
          <w:marBottom w:val="0"/>
          <w:divBdr>
            <w:top w:val="none" w:sz="0" w:space="0" w:color="auto"/>
            <w:left w:val="none" w:sz="0" w:space="0" w:color="auto"/>
            <w:bottom w:val="none" w:sz="0" w:space="0" w:color="auto"/>
            <w:right w:val="none" w:sz="0" w:space="0" w:color="auto"/>
          </w:divBdr>
        </w:div>
        <w:div w:id="1005088407">
          <w:marLeft w:val="0"/>
          <w:marRight w:val="0"/>
          <w:marTop w:val="0"/>
          <w:marBottom w:val="0"/>
          <w:divBdr>
            <w:top w:val="none" w:sz="0" w:space="0" w:color="auto"/>
            <w:left w:val="none" w:sz="0" w:space="0" w:color="auto"/>
            <w:bottom w:val="none" w:sz="0" w:space="0" w:color="auto"/>
            <w:right w:val="none" w:sz="0" w:space="0" w:color="auto"/>
          </w:divBdr>
        </w:div>
        <w:div w:id="1128205650">
          <w:marLeft w:val="0"/>
          <w:marRight w:val="0"/>
          <w:marTop w:val="0"/>
          <w:marBottom w:val="0"/>
          <w:divBdr>
            <w:top w:val="none" w:sz="0" w:space="0" w:color="auto"/>
            <w:left w:val="none" w:sz="0" w:space="0" w:color="auto"/>
            <w:bottom w:val="none" w:sz="0" w:space="0" w:color="auto"/>
            <w:right w:val="none" w:sz="0" w:space="0" w:color="auto"/>
          </w:divBdr>
        </w:div>
        <w:div w:id="1229412818">
          <w:marLeft w:val="0"/>
          <w:marRight w:val="0"/>
          <w:marTop w:val="0"/>
          <w:marBottom w:val="0"/>
          <w:divBdr>
            <w:top w:val="none" w:sz="0" w:space="0" w:color="auto"/>
            <w:left w:val="none" w:sz="0" w:space="0" w:color="auto"/>
            <w:bottom w:val="none" w:sz="0" w:space="0" w:color="auto"/>
            <w:right w:val="none" w:sz="0" w:space="0" w:color="auto"/>
          </w:divBdr>
        </w:div>
        <w:div w:id="1238827974">
          <w:marLeft w:val="0"/>
          <w:marRight w:val="0"/>
          <w:marTop w:val="0"/>
          <w:marBottom w:val="0"/>
          <w:divBdr>
            <w:top w:val="none" w:sz="0" w:space="0" w:color="auto"/>
            <w:left w:val="none" w:sz="0" w:space="0" w:color="auto"/>
            <w:bottom w:val="none" w:sz="0" w:space="0" w:color="auto"/>
            <w:right w:val="none" w:sz="0" w:space="0" w:color="auto"/>
          </w:divBdr>
        </w:div>
        <w:div w:id="1366371776">
          <w:marLeft w:val="0"/>
          <w:marRight w:val="0"/>
          <w:marTop w:val="0"/>
          <w:marBottom w:val="0"/>
          <w:divBdr>
            <w:top w:val="none" w:sz="0" w:space="0" w:color="auto"/>
            <w:left w:val="none" w:sz="0" w:space="0" w:color="auto"/>
            <w:bottom w:val="none" w:sz="0" w:space="0" w:color="auto"/>
            <w:right w:val="none" w:sz="0" w:space="0" w:color="auto"/>
          </w:divBdr>
        </w:div>
        <w:div w:id="1481270081">
          <w:marLeft w:val="0"/>
          <w:marRight w:val="0"/>
          <w:marTop w:val="0"/>
          <w:marBottom w:val="0"/>
          <w:divBdr>
            <w:top w:val="none" w:sz="0" w:space="0" w:color="auto"/>
            <w:left w:val="none" w:sz="0" w:space="0" w:color="auto"/>
            <w:bottom w:val="none" w:sz="0" w:space="0" w:color="auto"/>
            <w:right w:val="none" w:sz="0" w:space="0" w:color="auto"/>
          </w:divBdr>
        </w:div>
        <w:div w:id="1481996441">
          <w:marLeft w:val="0"/>
          <w:marRight w:val="0"/>
          <w:marTop w:val="0"/>
          <w:marBottom w:val="0"/>
          <w:divBdr>
            <w:top w:val="none" w:sz="0" w:space="0" w:color="auto"/>
            <w:left w:val="none" w:sz="0" w:space="0" w:color="auto"/>
            <w:bottom w:val="none" w:sz="0" w:space="0" w:color="auto"/>
            <w:right w:val="none" w:sz="0" w:space="0" w:color="auto"/>
          </w:divBdr>
        </w:div>
        <w:div w:id="1548032905">
          <w:marLeft w:val="0"/>
          <w:marRight w:val="0"/>
          <w:marTop w:val="0"/>
          <w:marBottom w:val="0"/>
          <w:divBdr>
            <w:top w:val="none" w:sz="0" w:space="0" w:color="auto"/>
            <w:left w:val="none" w:sz="0" w:space="0" w:color="auto"/>
            <w:bottom w:val="none" w:sz="0" w:space="0" w:color="auto"/>
            <w:right w:val="none" w:sz="0" w:space="0" w:color="auto"/>
          </w:divBdr>
        </w:div>
        <w:div w:id="1679847193">
          <w:marLeft w:val="0"/>
          <w:marRight w:val="0"/>
          <w:marTop w:val="0"/>
          <w:marBottom w:val="0"/>
          <w:divBdr>
            <w:top w:val="none" w:sz="0" w:space="0" w:color="auto"/>
            <w:left w:val="none" w:sz="0" w:space="0" w:color="auto"/>
            <w:bottom w:val="none" w:sz="0" w:space="0" w:color="auto"/>
            <w:right w:val="none" w:sz="0" w:space="0" w:color="auto"/>
          </w:divBdr>
        </w:div>
        <w:div w:id="1724670027">
          <w:marLeft w:val="0"/>
          <w:marRight w:val="0"/>
          <w:marTop w:val="0"/>
          <w:marBottom w:val="0"/>
          <w:divBdr>
            <w:top w:val="none" w:sz="0" w:space="0" w:color="auto"/>
            <w:left w:val="none" w:sz="0" w:space="0" w:color="auto"/>
            <w:bottom w:val="none" w:sz="0" w:space="0" w:color="auto"/>
            <w:right w:val="none" w:sz="0" w:space="0" w:color="auto"/>
          </w:divBdr>
        </w:div>
        <w:div w:id="1747266353">
          <w:marLeft w:val="0"/>
          <w:marRight w:val="0"/>
          <w:marTop w:val="0"/>
          <w:marBottom w:val="0"/>
          <w:divBdr>
            <w:top w:val="none" w:sz="0" w:space="0" w:color="auto"/>
            <w:left w:val="none" w:sz="0" w:space="0" w:color="auto"/>
            <w:bottom w:val="none" w:sz="0" w:space="0" w:color="auto"/>
            <w:right w:val="none" w:sz="0" w:space="0" w:color="auto"/>
          </w:divBdr>
        </w:div>
        <w:div w:id="1755317772">
          <w:marLeft w:val="0"/>
          <w:marRight w:val="0"/>
          <w:marTop w:val="0"/>
          <w:marBottom w:val="0"/>
          <w:divBdr>
            <w:top w:val="none" w:sz="0" w:space="0" w:color="auto"/>
            <w:left w:val="none" w:sz="0" w:space="0" w:color="auto"/>
            <w:bottom w:val="none" w:sz="0" w:space="0" w:color="auto"/>
            <w:right w:val="none" w:sz="0" w:space="0" w:color="auto"/>
          </w:divBdr>
        </w:div>
        <w:div w:id="1761678622">
          <w:marLeft w:val="0"/>
          <w:marRight w:val="0"/>
          <w:marTop w:val="0"/>
          <w:marBottom w:val="0"/>
          <w:divBdr>
            <w:top w:val="none" w:sz="0" w:space="0" w:color="auto"/>
            <w:left w:val="none" w:sz="0" w:space="0" w:color="auto"/>
            <w:bottom w:val="none" w:sz="0" w:space="0" w:color="auto"/>
            <w:right w:val="none" w:sz="0" w:space="0" w:color="auto"/>
          </w:divBdr>
        </w:div>
        <w:div w:id="1947344165">
          <w:marLeft w:val="0"/>
          <w:marRight w:val="0"/>
          <w:marTop w:val="0"/>
          <w:marBottom w:val="0"/>
          <w:divBdr>
            <w:top w:val="none" w:sz="0" w:space="0" w:color="auto"/>
            <w:left w:val="none" w:sz="0" w:space="0" w:color="auto"/>
            <w:bottom w:val="none" w:sz="0" w:space="0" w:color="auto"/>
            <w:right w:val="none" w:sz="0" w:space="0" w:color="auto"/>
          </w:divBdr>
        </w:div>
        <w:div w:id="2043893962">
          <w:marLeft w:val="0"/>
          <w:marRight w:val="0"/>
          <w:marTop w:val="0"/>
          <w:marBottom w:val="0"/>
          <w:divBdr>
            <w:top w:val="none" w:sz="0" w:space="0" w:color="auto"/>
            <w:left w:val="none" w:sz="0" w:space="0" w:color="auto"/>
            <w:bottom w:val="none" w:sz="0" w:space="0" w:color="auto"/>
            <w:right w:val="none" w:sz="0" w:space="0" w:color="auto"/>
          </w:divBdr>
        </w:div>
        <w:div w:id="2051832807">
          <w:marLeft w:val="0"/>
          <w:marRight w:val="0"/>
          <w:marTop w:val="0"/>
          <w:marBottom w:val="0"/>
          <w:divBdr>
            <w:top w:val="none" w:sz="0" w:space="0" w:color="auto"/>
            <w:left w:val="none" w:sz="0" w:space="0" w:color="auto"/>
            <w:bottom w:val="none" w:sz="0" w:space="0" w:color="auto"/>
            <w:right w:val="none" w:sz="0" w:space="0" w:color="auto"/>
          </w:divBdr>
        </w:div>
        <w:div w:id="2087678128">
          <w:marLeft w:val="0"/>
          <w:marRight w:val="0"/>
          <w:marTop w:val="0"/>
          <w:marBottom w:val="0"/>
          <w:divBdr>
            <w:top w:val="none" w:sz="0" w:space="0" w:color="auto"/>
            <w:left w:val="none" w:sz="0" w:space="0" w:color="auto"/>
            <w:bottom w:val="none" w:sz="0" w:space="0" w:color="auto"/>
            <w:right w:val="none" w:sz="0" w:space="0" w:color="auto"/>
          </w:divBdr>
        </w:div>
      </w:divsChild>
    </w:div>
    <w:div w:id="1496530952">
      <w:bodyDiv w:val="1"/>
      <w:marLeft w:val="0"/>
      <w:marRight w:val="0"/>
      <w:marTop w:val="0"/>
      <w:marBottom w:val="0"/>
      <w:divBdr>
        <w:top w:val="none" w:sz="0" w:space="0" w:color="auto"/>
        <w:left w:val="none" w:sz="0" w:space="0" w:color="auto"/>
        <w:bottom w:val="none" w:sz="0" w:space="0" w:color="auto"/>
        <w:right w:val="none" w:sz="0" w:space="0" w:color="auto"/>
      </w:divBdr>
      <w:divsChild>
        <w:div w:id="39477226">
          <w:marLeft w:val="0"/>
          <w:marRight w:val="0"/>
          <w:marTop w:val="0"/>
          <w:marBottom w:val="0"/>
          <w:divBdr>
            <w:top w:val="none" w:sz="0" w:space="0" w:color="auto"/>
            <w:left w:val="none" w:sz="0" w:space="0" w:color="auto"/>
            <w:bottom w:val="none" w:sz="0" w:space="0" w:color="auto"/>
            <w:right w:val="none" w:sz="0" w:space="0" w:color="auto"/>
          </w:divBdr>
        </w:div>
        <w:div w:id="173303629">
          <w:marLeft w:val="0"/>
          <w:marRight w:val="0"/>
          <w:marTop w:val="0"/>
          <w:marBottom w:val="0"/>
          <w:divBdr>
            <w:top w:val="none" w:sz="0" w:space="0" w:color="auto"/>
            <w:left w:val="none" w:sz="0" w:space="0" w:color="auto"/>
            <w:bottom w:val="none" w:sz="0" w:space="0" w:color="auto"/>
            <w:right w:val="none" w:sz="0" w:space="0" w:color="auto"/>
          </w:divBdr>
        </w:div>
        <w:div w:id="239488856">
          <w:marLeft w:val="0"/>
          <w:marRight w:val="0"/>
          <w:marTop w:val="0"/>
          <w:marBottom w:val="0"/>
          <w:divBdr>
            <w:top w:val="none" w:sz="0" w:space="0" w:color="auto"/>
            <w:left w:val="none" w:sz="0" w:space="0" w:color="auto"/>
            <w:bottom w:val="none" w:sz="0" w:space="0" w:color="auto"/>
            <w:right w:val="none" w:sz="0" w:space="0" w:color="auto"/>
          </w:divBdr>
        </w:div>
        <w:div w:id="327631986">
          <w:marLeft w:val="0"/>
          <w:marRight w:val="0"/>
          <w:marTop w:val="0"/>
          <w:marBottom w:val="0"/>
          <w:divBdr>
            <w:top w:val="none" w:sz="0" w:space="0" w:color="auto"/>
            <w:left w:val="none" w:sz="0" w:space="0" w:color="auto"/>
            <w:bottom w:val="none" w:sz="0" w:space="0" w:color="auto"/>
            <w:right w:val="none" w:sz="0" w:space="0" w:color="auto"/>
          </w:divBdr>
        </w:div>
        <w:div w:id="354114495">
          <w:marLeft w:val="0"/>
          <w:marRight w:val="0"/>
          <w:marTop w:val="0"/>
          <w:marBottom w:val="0"/>
          <w:divBdr>
            <w:top w:val="none" w:sz="0" w:space="0" w:color="auto"/>
            <w:left w:val="none" w:sz="0" w:space="0" w:color="auto"/>
            <w:bottom w:val="none" w:sz="0" w:space="0" w:color="auto"/>
            <w:right w:val="none" w:sz="0" w:space="0" w:color="auto"/>
          </w:divBdr>
        </w:div>
        <w:div w:id="366878039">
          <w:marLeft w:val="0"/>
          <w:marRight w:val="0"/>
          <w:marTop w:val="0"/>
          <w:marBottom w:val="0"/>
          <w:divBdr>
            <w:top w:val="none" w:sz="0" w:space="0" w:color="auto"/>
            <w:left w:val="none" w:sz="0" w:space="0" w:color="auto"/>
            <w:bottom w:val="none" w:sz="0" w:space="0" w:color="auto"/>
            <w:right w:val="none" w:sz="0" w:space="0" w:color="auto"/>
          </w:divBdr>
        </w:div>
        <w:div w:id="434786195">
          <w:marLeft w:val="0"/>
          <w:marRight w:val="0"/>
          <w:marTop w:val="0"/>
          <w:marBottom w:val="0"/>
          <w:divBdr>
            <w:top w:val="none" w:sz="0" w:space="0" w:color="auto"/>
            <w:left w:val="none" w:sz="0" w:space="0" w:color="auto"/>
            <w:bottom w:val="none" w:sz="0" w:space="0" w:color="auto"/>
            <w:right w:val="none" w:sz="0" w:space="0" w:color="auto"/>
          </w:divBdr>
        </w:div>
        <w:div w:id="543180154">
          <w:marLeft w:val="0"/>
          <w:marRight w:val="0"/>
          <w:marTop w:val="0"/>
          <w:marBottom w:val="0"/>
          <w:divBdr>
            <w:top w:val="none" w:sz="0" w:space="0" w:color="auto"/>
            <w:left w:val="none" w:sz="0" w:space="0" w:color="auto"/>
            <w:bottom w:val="none" w:sz="0" w:space="0" w:color="auto"/>
            <w:right w:val="none" w:sz="0" w:space="0" w:color="auto"/>
          </w:divBdr>
        </w:div>
        <w:div w:id="654115155">
          <w:marLeft w:val="0"/>
          <w:marRight w:val="0"/>
          <w:marTop w:val="0"/>
          <w:marBottom w:val="0"/>
          <w:divBdr>
            <w:top w:val="none" w:sz="0" w:space="0" w:color="auto"/>
            <w:left w:val="none" w:sz="0" w:space="0" w:color="auto"/>
            <w:bottom w:val="none" w:sz="0" w:space="0" w:color="auto"/>
            <w:right w:val="none" w:sz="0" w:space="0" w:color="auto"/>
          </w:divBdr>
        </w:div>
        <w:div w:id="784813235">
          <w:marLeft w:val="0"/>
          <w:marRight w:val="0"/>
          <w:marTop w:val="0"/>
          <w:marBottom w:val="0"/>
          <w:divBdr>
            <w:top w:val="none" w:sz="0" w:space="0" w:color="auto"/>
            <w:left w:val="none" w:sz="0" w:space="0" w:color="auto"/>
            <w:bottom w:val="none" w:sz="0" w:space="0" w:color="auto"/>
            <w:right w:val="none" w:sz="0" w:space="0" w:color="auto"/>
          </w:divBdr>
        </w:div>
        <w:div w:id="845562537">
          <w:marLeft w:val="0"/>
          <w:marRight w:val="0"/>
          <w:marTop w:val="0"/>
          <w:marBottom w:val="0"/>
          <w:divBdr>
            <w:top w:val="none" w:sz="0" w:space="0" w:color="auto"/>
            <w:left w:val="none" w:sz="0" w:space="0" w:color="auto"/>
            <w:bottom w:val="none" w:sz="0" w:space="0" w:color="auto"/>
            <w:right w:val="none" w:sz="0" w:space="0" w:color="auto"/>
          </w:divBdr>
        </w:div>
        <w:div w:id="896088258">
          <w:marLeft w:val="0"/>
          <w:marRight w:val="0"/>
          <w:marTop w:val="0"/>
          <w:marBottom w:val="0"/>
          <w:divBdr>
            <w:top w:val="none" w:sz="0" w:space="0" w:color="auto"/>
            <w:left w:val="none" w:sz="0" w:space="0" w:color="auto"/>
            <w:bottom w:val="none" w:sz="0" w:space="0" w:color="auto"/>
            <w:right w:val="none" w:sz="0" w:space="0" w:color="auto"/>
          </w:divBdr>
        </w:div>
        <w:div w:id="932124908">
          <w:marLeft w:val="0"/>
          <w:marRight w:val="0"/>
          <w:marTop w:val="0"/>
          <w:marBottom w:val="0"/>
          <w:divBdr>
            <w:top w:val="none" w:sz="0" w:space="0" w:color="auto"/>
            <w:left w:val="none" w:sz="0" w:space="0" w:color="auto"/>
            <w:bottom w:val="none" w:sz="0" w:space="0" w:color="auto"/>
            <w:right w:val="none" w:sz="0" w:space="0" w:color="auto"/>
          </w:divBdr>
        </w:div>
        <w:div w:id="1059742347">
          <w:marLeft w:val="0"/>
          <w:marRight w:val="0"/>
          <w:marTop w:val="0"/>
          <w:marBottom w:val="0"/>
          <w:divBdr>
            <w:top w:val="none" w:sz="0" w:space="0" w:color="auto"/>
            <w:left w:val="none" w:sz="0" w:space="0" w:color="auto"/>
            <w:bottom w:val="none" w:sz="0" w:space="0" w:color="auto"/>
            <w:right w:val="none" w:sz="0" w:space="0" w:color="auto"/>
          </w:divBdr>
        </w:div>
        <w:div w:id="1168403806">
          <w:marLeft w:val="0"/>
          <w:marRight w:val="0"/>
          <w:marTop w:val="0"/>
          <w:marBottom w:val="0"/>
          <w:divBdr>
            <w:top w:val="none" w:sz="0" w:space="0" w:color="auto"/>
            <w:left w:val="none" w:sz="0" w:space="0" w:color="auto"/>
            <w:bottom w:val="none" w:sz="0" w:space="0" w:color="auto"/>
            <w:right w:val="none" w:sz="0" w:space="0" w:color="auto"/>
          </w:divBdr>
        </w:div>
        <w:div w:id="1172791435">
          <w:marLeft w:val="0"/>
          <w:marRight w:val="0"/>
          <w:marTop w:val="0"/>
          <w:marBottom w:val="0"/>
          <w:divBdr>
            <w:top w:val="none" w:sz="0" w:space="0" w:color="auto"/>
            <w:left w:val="none" w:sz="0" w:space="0" w:color="auto"/>
            <w:bottom w:val="none" w:sz="0" w:space="0" w:color="auto"/>
            <w:right w:val="none" w:sz="0" w:space="0" w:color="auto"/>
          </w:divBdr>
        </w:div>
        <w:div w:id="1173183449">
          <w:marLeft w:val="0"/>
          <w:marRight w:val="0"/>
          <w:marTop w:val="0"/>
          <w:marBottom w:val="0"/>
          <w:divBdr>
            <w:top w:val="none" w:sz="0" w:space="0" w:color="auto"/>
            <w:left w:val="none" w:sz="0" w:space="0" w:color="auto"/>
            <w:bottom w:val="none" w:sz="0" w:space="0" w:color="auto"/>
            <w:right w:val="none" w:sz="0" w:space="0" w:color="auto"/>
          </w:divBdr>
        </w:div>
        <w:div w:id="1207177386">
          <w:marLeft w:val="0"/>
          <w:marRight w:val="0"/>
          <w:marTop w:val="0"/>
          <w:marBottom w:val="0"/>
          <w:divBdr>
            <w:top w:val="none" w:sz="0" w:space="0" w:color="auto"/>
            <w:left w:val="none" w:sz="0" w:space="0" w:color="auto"/>
            <w:bottom w:val="none" w:sz="0" w:space="0" w:color="auto"/>
            <w:right w:val="none" w:sz="0" w:space="0" w:color="auto"/>
          </w:divBdr>
        </w:div>
        <w:div w:id="1278220273">
          <w:marLeft w:val="0"/>
          <w:marRight w:val="0"/>
          <w:marTop w:val="0"/>
          <w:marBottom w:val="0"/>
          <w:divBdr>
            <w:top w:val="none" w:sz="0" w:space="0" w:color="auto"/>
            <w:left w:val="none" w:sz="0" w:space="0" w:color="auto"/>
            <w:bottom w:val="none" w:sz="0" w:space="0" w:color="auto"/>
            <w:right w:val="none" w:sz="0" w:space="0" w:color="auto"/>
          </w:divBdr>
        </w:div>
        <w:div w:id="1352075270">
          <w:marLeft w:val="0"/>
          <w:marRight w:val="0"/>
          <w:marTop w:val="0"/>
          <w:marBottom w:val="0"/>
          <w:divBdr>
            <w:top w:val="none" w:sz="0" w:space="0" w:color="auto"/>
            <w:left w:val="none" w:sz="0" w:space="0" w:color="auto"/>
            <w:bottom w:val="none" w:sz="0" w:space="0" w:color="auto"/>
            <w:right w:val="none" w:sz="0" w:space="0" w:color="auto"/>
          </w:divBdr>
        </w:div>
        <w:div w:id="1352604759">
          <w:marLeft w:val="0"/>
          <w:marRight w:val="0"/>
          <w:marTop w:val="0"/>
          <w:marBottom w:val="0"/>
          <w:divBdr>
            <w:top w:val="none" w:sz="0" w:space="0" w:color="auto"/>
            <w:left w:val="none" w:sz="0" w:space="0" w:color="auto"/>
            <w:bottom w:val="none" w:sz="0" w:space="0" w:color="auto"/>
            <w:right w:val="none" w:sz="0" w:space="0" w:color="auto"/>
          </w:divBdr>
        </w:div>
        <w:div w:id="1523784100">
          <w:marLeft w:val="0"/>
          <w:marRight w:val="0"/>
          <w:marTop w:val="0"/>
          <w:marBottom w:val="0"/>
          <w:divBdr>
            <w:top w:val="none" w:sz="0" w:space="0" w:color="auto"/>
            <w:left w:val="none" w:sz="0" w:space="0" w:color="auto"/>
            <w:bottom w:val="none" w:sz="0" w:space="0" w:color="auto"/>
            <w:right w:val="none" w:sz="0" w:space="0" w:color="auto"/>
          </w:divBdr>
        </w:div>
        <w:div w:id="1524132973">
          <w:marLeft w:val="0"/>
          <w:marRight w:val="0"/>
          <w:marTop w:val="0"/>
          <w:marBottom w:val="0"/>
          <w:divBdr>
            <w:top w:val="none" w:sz="0" w:space="0" w:color="auto"/>
            <w:left w:val="none" w:sz="0" w:space="0" w:color="auto"/>
            <w:bottom w:val="none" w:sz="0" w:space="0" w:color="auto"/>
            <w:right w:val="none" w:sz="0" w:space="0" w:color="auto"/>
          </w:divBdr>
        </w:div>
        <w:div w:id="1632134101">
          <w:marLeft w:val="0"/>
          <w:marRight w:val="0"/>
          <w:marTop w:val="0"/>
          <w:marBottom w:val="0"/>
          <w:divBdr>
            <w:top w:val="none" w:sz="0" w:space="0" w:color="auto"/>
            <w:left w:val="none" w:sz="0" w:space="0" w:color="auto"/>
            <w:bottom w:val="none" w:sz="0" w:space="0" w:color="auto"/>
            <w:right w:val="none" w:sz="0" w:space="0" w:color="auto"/>
          </w:divBdr>
        </w:div>
        <w:div w:id="1636565643">
          <w:marLeft w:val="0"/>
          <w:marRight w:val="0"/>
          <w:marTop w:val="0"/>
          <w:marBottom w:val="0"/>
          <w:divBdr>
            <w:top w:val="none" w:sz="0" w:space="0" w:color="auto"/>
            <w:left w:val="none" w:sz="0" w:space="0" w:color="auto"/>
            <w:bottom w:val="none" w:sz="0" w:space="0" w:color="auto"/>
            <w:right w:val="none" w:sz="0" w:space="0" w:color="auto"/>
          </w:divBdr>
        </w:div>
        <w:div w:id="1705717058">
          <w:marLeft w:val="0"/>
          <w:marRight w:val="0"/>
          <w:marTop w:val="0"/>
          <w:marBottom w:val="0"/>
          <w:divBdr>
            <w:top w:val="none" w:sz="0" w:space="0" w:color="auto"/>
            <w:left w:val="none" w:sz="0" w:space="0" w:color="auto"/>
            <w:bottom w:val="none" w:sz="0" w:space="0" w:color="auto"/>
            <w:right w:val="none" w:sz="0" w:space="0" w:color="auto"/>
          </w:divBdr>
        </w:div>
        <w:div w:id="1825582571">
          <w:marLeft w:val="0"/>
          <w:marRight w:val="0"/>
          <w:marTop w:val="0"/>
          <w:marBottom w:val="0"/>
          <w:divBdr>
            <w:top w:val="none" w:sz="0" w:space="0" w:color="auto"/>
            <w:left w:val="none" w:sz="0" w:space="0" w:color="auto"/>
            <w:bottom w:val="none" w:sz="0" w:space="0" w:color="auto"/>
            <w:right w:val="none" w:sz="0" w:space="0" w:color="auto"/>
          </w:divBdr>
        </w:div>
        <w:div w:id="1953126491">
          <w:marLeft w:val="0"/>
          <w:marRight w:val="0"/>
          <w:marTop w:val="0"/>
          <w:marBottom w:val="0"/>
          <w:divBdr>
            <w:top w:val="none" w:sz="0" w:space="0" w:color="auto"/>
            <w:left w:val="none" w:sz="0" w:space="0" w:color="auto"/>
            <w:bottom w:val="none" w:sz="0" w:space="0" w:color="auto"/>
            <w:right w:val="none" w:sz="0" w:space="0" w:color="auto"/>
          </w:divBdr>
        </w:div>
        <w:div w:id="1963070045">
          <w:marLeft w:val="0"/>
          <w:marRight w:val="0"/>
          <w:marTop w:val="0"/>
          <w:marBottom w:val="0"/>
          <w:divBdr>
            <w:top w:val="none" w:sz="0" w:space="0" w:color="auto"/>
            <w:left w:val="none" w:sz="0" w:space="0" w:color="auto"/>
            <w:bottom w:val="none" w:sz="0" w:space="0" w:color="auto"/>
            <w:right w:val="none" w:sz="0" w:space="0" w:color="auto"/>
          </w:divBdr>
        </w:div>
        <w:div w:id="2023240938">
          <w:marLeft w:val="0"/>
          <w:marRight w:val="0"/>
          <w:marTop w:val="0"/>
          <w:marBottom w:val="0"/>
          <w:divBdr>
            <w:top w:val="none" w:sz="0" w:space="0" w:color="auto"/>
            <w:left w:val="none" w:sz="0" w:space="0" w:color="auto"/>
            <w:bottom w:val="none" w:sz="0" w:space="0" w:color="auto"/>
            <w:right w:val="none" w:sz="0" w:space="0" w:color="auto"/>
          </w:divBdr>
        </w:div>
        <w:div w:id="2073458059">
          <w:marLeft w:val="0"/>
          <w:marRight w:val="0"/>
          <w:marTop w:val="0"/>
          <w:marBottom w:val="0"/>
          <w:divBdr>
            <w:top w:val="none" w:sz="0" w:space="0" w:color="auto"/>
            <w:left w:val="none" w:sz="0" w:space="0" w:color="auto"/>
            <w:bottom w:val="none" w:sz="0" w:space="0" w:color="auto"/>
            <w:right w:val="none" w:sz="0" w:space="0" w:color="auto"/>
          </w:divBdr>
        </w:div>
        <w:div w:id="2128044610">
          <w:marLeft w:val="0"/>
          <w:marRight w:val="0"/>
          <w:marTop w:val="0"/>
          <w:marBottom w:val="0"/>
          <w:divBdr>
            <w:top w:val="none" w:sz="0" w:space="0" w:color="auto"/>
            <w:left w:val="none" w:sz="0" w:space="0" w:color="auto"/>
            <w:bottom w:val="none" w:sz="0" w:space="0" w:color="auto"/>
            <w:right w:val="none" w:sz="0" w:space="0" w:color="auto"/>
          </w:divBdr>
        </w:div>
      </w:divsChild>
    </w:div>
    <w:div w:id="1619488713">
      <w:bodyDiv w:val="1"/>
      <w:marLeft w:val="0"/>
      <w:marRight w:val="0"/>
      <w:marTop w:val="0"/>
      <w:marBottom w:val="0"/>
      <w:divBdr>
        <w:top w:val="none" w:sz="0" w:space="0" w:color="auto"/>
        <w:left w:val="none" w:sz="0" w:space="0" w:color="auto"/>
        <w:bottom w:val="none" w:sz="0" w:space="0" w:color="auto"/>
        <w:right w:val="none" w:sz="0" w:space="0" w:color="auto"/>
      </w:divBdr>
      <w:divsChild>
        <w:div w:id="90666512">
          <w:marLeft w:val="0"/>
          <w:marRight w:val="0"/>
          <w:marTop w:val="0"/>
          <w:marBottom w:val="0"/>
          <w:divBdr>
            <w:top w:val="none" w:sz="0" w:space="0" w:color="auto"/>
            <w:left w:val="none" w:sz="0" w:space="0" w:color="auto"/>
            <w:bottom w:val="none" w:sz="0" w:space="0" w:color="auto"/>
            <w:right w:val="none" w:sz="0" w:space="0" w:color="auto"/>
          </w:divBdr>
        </w:div>
        <w:div w:id="120998807">
          <w:marLeft w:val="0"/>
          <w:marRight w:val="0"/>
          <w:marTop w:val="0"/>
          <w:marBottom w:val="0"/>
          <w:divBdr>
            <w:top w:val="none" w:sz="0" w:space="0" w:color="auto"/>
            <w:left w:val="none" w:sz="0" w:space="0" w:color="auto"/>
            <w:bottom w:val="none" w:sz="0" w:space="0" w:color="auto"/>
            <w:right w:val="none" w:sz="0" w:space="0" w:color="auto"/>
          </w:divBdr>
        </w:div>
        <w:div w:id="225991735">
          <w:marLeft w:val="0"/>
          <w:marRight w:val="0"/>
          <w:marTop w:val="0"/>
          <w:marBottom w:val="0"/>
          <w:divBdr>
            <w:top w:val="none" w:sz="0" w:space="0" w:color="auto"/>
            <w:left w:val="none" w:sz="0" w:space="0" w:color="auto"/>
            <w:bottom w:val="none" w:sz="0" w:space="0" w:color="auto"/>
            <w:right w:val="none" w:sz="0" w:space="0" w:color="auto"/>
          </w:divBdr>
        </w:div>
        <w:div w:id="286788080">
          <w:marLeft w:val="0"/>
          <w:marRight w:val="0"/>
          <w:marTop w:val="0"/>
          <w:marBottom w:val="0"/>
          <w:divBdr>
            <w:top w:val="none" w:sz="0" w:space="0" w:color="auto"/>
            <w:left w:val="none" w:sz="0" w:space="0" w:color="auto"/>
            <w:bottom w:val="none" w:sz="0" w:space="0" w:color="auto"/>
            <w:right w:val="none" w:sz="0" w:space="0" w:color="auto"/>
          </w:divBdr>
        </w:div>
        <w:div w:id="299188644">
          <w:marLeft w:val="0"/>
          <w:marRight w:val="0"/>
          <w:marTop w:val="0"/>
          <w:marBottom w:val="0"/>
          <w:divBdr>
            <w:top w:val="none" w:sz="0" w:space="0" w:color="auto"/>
            <w:left w:val="none" w:sz="0" w:space="0" w:color="auto"/>
            <w:bottom w:val="none" w:sz="0" w:space="0" w:color="auto"/>
            <w:right w:val="none" w:sz="0" w:space="0" w:color="auto"/>
          </w:divBdr>
        </w:div>
        <w:div w:id="323316478">
          <w:marLeft w:val="0"/>
          <w:marRight w:val="0"/>
          <w:marTop w:val="0"/>
          <w:marBottom w:val="0"/>
          <w:divBdr>
            <w:top w:val="none" w:sz="0" w:space="0" w:color="auto"/>
            <w:left w:val="none" w:sz="0" w:space="0" w:color="auto"/>
            <w:bottom w:val="none" w:sz="0" w:space="0" w:color="auto"/>
            <w:right w:val="none" w:sz="0" w:space="0" w:color="auto"/>
          </w:divBdr>
        </w:div>
        <w:div w:id="352846337">
          <w:marLeft w:val="0"/>
          <w:marRight w:val="0"/>
          <w:marTop w:val="0"/>
          <w:marBottom w:val="0"/>
          <w:divBdr>
            <w:top w:val="none" w:sz="0" w:space="0" w:color="auto"/>
            <w:left w:val="none" w:sz="0" w:space="0" w:color="auto"/>
            <w:bottom w:val="none" w:sz="0" w:space="0" w:color="auto"/>
            <w:right w:val="none" w:sz="0" w:space="0" w:color="auto"/>
          </w:divBdr>
        </w:div>
        <w:div w:id="512770821">
          <w:marLeft w:val="0"/>
          <w:marRight w:val="0"/>
          <w:marTop w:val="0"/>
          <w:marBottom w:val="0"/>
          <w:divBdr>
            <w:top w:val="none" w:sz="0" w:space="0" w:color="auto"/>
            <w:left w:val="none" w:sz="0" w:space="0" w:color="auto"/>
            <w:bottom w:val="none" w:sz="0" w:space="0" w:color="auto"/>
            <w:right w:val="none" w:sz="0" w:space="0" w:color="auto"/>
          </w:divBdr>
        </w:div>
        <w:div w:id="607276700">
          <w:marLeft w:val="0"/>
          <w:marRight w:val="0"/>
          <w:marTop w:val="0"/>
          <w:marBottom w:val="0"/>
          <w:divBdr>
            <w:top w:val="none" w:sz="0" w:space="0" w:color="auto"/>
            <w:left w:val="none" w:sz="0" w:space="0" w:color="auto"/>
            <w:bottom w:val="none" w:sz="0" w:space="0" w:color="auto"/>
            <w:right w:val="none" w:sz="0" w:space="0" w:color="auto"/>
          </w:divBdr>
        </w:div>
        <w:div w:id="712582470">
          <w:marLeft w:val="0"/>
          <w:marRight w:val="0"/>
          <w:marTop w:val="0"/>
          <w:marBottom w:val="0"/>
          <w:divBdr>
            <w:top w:val="none" w:sz="0" w:space="0" w:color="auto"/>
            <w:left w:val="none" w:sz="0" w:space="0" w:color="auto"/>
            <w:bottom w:val="none" w:sz="0" w:space="0" w:color="auto"/>
            <w:right w:val="none" w:sz="0" w:space="0" w:color="auto"/>
          </w:divBdr>
        </w:div>
        <w:div w:id="800421033">
          <w:marLeft w:val="0"/>
          <w:marRight w:val="0"/>
          <w:marTop w:val="0"/>
          <w:marBottom w:val="0"/>
          <w:divBdr>
            <w:top w:val="none" w:sz="0" w:space="0" w:color="auto"/>
            <w:left w:val="none" w:sz="0" w:space="0" w:color="auto"/>
            <w:bottom w:val="none" w:sz="0" w:space="0" w:color="auto"/>
            <w:right w:val="none" w:sz="0" w:space="0" w:color="auto"/>
          </w:divBdr>
        </w:div>
        <w:div w:id="960914523">
          <w:marLeft w:val="0"/>
          <w:marRight w:val="0"/>
          <w:marTop w:val="0"/>
          <w:marBottom w:val="0"/>
          <w:divBdr>
            <w:top w:val="none" w:sz="0" w:space="0" w:color="auto"/>
            <w:left w:val="none" w:sz="0" w:space="0" w:color="auto"/>
            <w:bottom w:val="none" w:sz="0" w:space="0" w:color="auto"/>
            <w:right w:val="none" w:sz="0" w:space="0" w:color="auto"/>
          </w:divBdr>
        </w:div>
        <w:div w:id="1067268533">
          <w:marLeft w:val="0"/>
          <w:marRight w:val="0"/>
          <w:marTop w:val="0"/>
          <w:marBottom w:val="0"/>
          <w:divBdr>
            <w:top w:val="none" w:sz="0" w:space="0" w:color="auto"/>
            <w:left w:val="none" w:sz="0" w:space="0" w:color="auto"/>
            <w:bottom w:val="none" w:sz="0" w:space="0" w:color="auto"/>
            <w:right w:val="none" w:sz="0" w:space="0" w:color="auto"/>
          </w:divBdr>
        </w:div>
        <w:div w:id="1089425575">
          <w:marLeft w:val="0"/>
          <w:marRight w:val="0"/>
          <w:marTop w:val="0"/>
          <w:marBottom w:val="0"/>
          <w:divBdr>
            <w:top w:val="none" w:sz="0" w:space="0" w:color="auto"/>
            <w:left w:val="none" w:sz="0" w:space="0" w:color="auto"/>
            <w:bottom w:val="none" w:sz="0" w:space="0" w:color="auto"/>
            <w:right w:val="none" w:sz="0" w:space="0" w:color="auto"/>
          </w:divBdr>
        </w:div>
        <w:div w:id="1096050704">
          <w:marLeft w:val="0"/>
          <w:marRight w:val="0"/>
          <w:marTop w:val="0"/>
          <w:marBottom w:val="0"/>
          <w:divBdr>
            <w:top w:val="none" w:sz="0" w:space="0" w:color="auto"/>
            <w:left w:val="none" w:sz="0" w:space="0" w:color="auto"/>
            <w:bottom w:val="none" w:sz="0" w:space="0" w:color="auto"/>
            <w:right w:val="none" w:sz="0" w:space="0" w:color="auto"/>
          </w:divBdr>
        </w:div>
        <w:div w:id="1128357055">
          <w:marLeft w:val="0"/>
          <w:marRight w:val="0"/>
          <w:marTop w:val="0"/>
          <w:marBottom w:val="0"/>
          <w:divBdr>
            <w:top w:val="none" w:sz="0" w:space="0" w:color="auto"/>
            <w:left w:val="none" w:sz="0" w:space="0" w:color="auto"/>
            <w:bottom w:val="none" w:sz="0" w:space="0" w:color="auto"/>
            <w:right w:val="none" w:sz="0" w:space="0" w:color="auto"/>
          </w:divBdr>
        </w:div>
        <w:div w:id="1153378587">
          <w:marLeft w:val="0"/>
          <w:marRight w:val="0"/>
          <w:marTop w:val="0"/>
          <w:marBottom w:val="0"/>
          <w:divBdr>
            <w:top w:val="none" w:sz="0" w:space="0" w:color="auto"/>
            <w:left w:val="none" w:sz="0" w:space="0" w:color="auto"/>
            <w:bottom w:val="none" w:sz="0" w:space="0" w:color="auto"/>
            <w:right w:val="none" w:sz="0" w:space="0" w:color="auto"/>
          </w:divBdr>
        </w:div>
        <w:div w:id="1191992594">
          <w:marLeft w:val="0"/>
          <w:marRight w:val="0"/>
          <w:marTop w:val="0"/>
          <w:marBottom w:val="0"/>
          <w:divBdr>
            <w:top w:val="none" w:sz="0" w:space="0" w:color="auto"/>
            <w:left w:val="none" w:sz="0" w:space="0" w:color="auto"/>
            <w:bottom w:val="none" w:sz="0" w:space="0" w:color="auto"/>
            <w:right w:val="none" w:sz="0" w:space="0" w:color="auto"/>
          </w:divBdr>
        </w:div>
        <w:div w:id="1231111874">
          <w:marLeft w:val="0"/>
          <w:marRight w:val="0"/>
          <w:marTop w:val="0"/>
          <w:marBottom w:val="0"/>
          <w:divBdr>
            <w:top w:val="none" w:sz="0" w:space="0" w:color="auto"/>
            <w:left w:val="none" w:sz="0" w:space="0" w:color="auto"/>
            <w:bottom w:val="none" w:sz="0" w:space="0" w:color="auto"/>
            <w:right w:val="none" w:sz="0" w:space="0" w:color="auto"/>
          </w:divBdr>
        </w:div>
        <w:div w:id="1255086404">
          <w:marLeft w:val="0"/>
          <w:marRight w:val="0"/>
          <w:marTop w:val="0"/>
          <w:marBottom w:val="0"/>
          <w:divBdr>
            <w:top w:val="none" w:sz="0" w:space="0" w:color="auto"/>
            <w:left w:val="none" w:sz="0" w:space="0" w:color="auto"/>
            <w:bottom w:val="none" w:sz="0" w:space="0" w:color="auto"/>
            <w:right w:val="none" w:sz="0" w:space="0" w:color="auto"/>
          </w:divBdr>
        </w:div>
        <w:div w:id="1274938696">
          <w:marLeft w:val="0"/>
          <w:marRight w:val="0"/>
          <w:marTop w:val="0"/>
          <w:marBottom w:val="0"/>
          <w:divBdr>
            <w:top w:val="none" w:sz="0" w:space="0" w:color="auto"/>
            <w:left w:val="none" w:sz="0" w:space="0" w:color="auto"/>
            <w:bottom w:val="none" w:sz="0" w:space="0" w:color="auto"/>
            <w:right w:val="none" w:sz="0" w:space="0" w:color="auto"/>
          </w:divBdr>
        </w:div>
        <w:div w:id="1291941255">
          <w:marLeft w:val="0"/>
          <w:marRight w:val="0"/>
          <w:marTop w:val="0"/>
          <w:marBottom w:val="0"/>
          <w:divBdr>
            <w:top w:val="none" w:sz="0" w:space="0" w:color="auto"/>
            <w:left w:val="none" w:sz="0" w:space="0" w:color="auto"/>
            <w:bottom w:val="none" w:sz="0" w:space="0" w:color="auto"/>
            <w:right w:val="none" w:sz="0" w:space="0" w:color="auto"/>
          </w:divBdr>
        </w:div>
        <w:div w:id="1310406078">
          <w:marLeft w:val="0"/>
          <w:marRight w:val="0"/>
          <w:marTop w:val="0"/>
          <w:marBottom w:val="0"/>
          <w:divBdr>
            <w:top w:val="none" w:sz="0" w:space="0" w:color="auto"/>
            <w:left w:val="none" w:sz="0" w:space="0" w:color="auto"/>
            <w:bottom w:val="none" w:sz="0" w:space="0" w:color="auto"/>
            <w:right w:val="none" w:sz="0" w:space="0" w:color="auto"/>
          </w:divBdr>
        </w:div>
        <w:div w:id="1434858554">
          <w:marLeft w:val="0"/>
          <w:marRight w:val="0"/>
          <w:marTop w:val="0"/>
          <w:marBottom w:val="0"/>
          <w:divBdr>
            <w:top w:val="none" w:sz="0" w:space="0" w:color="auto"/>
            <w:left w:val="none" w:sz="0" w:space="0" w:color="auto"/>
            <w:bottom w:val="none" w:sz="0" w:space="0" w:color="auto"/>
            <w:right w:val="none" w:sz="0" w:space="0" w:color="auto"/>
          </w:divBdr>
        </w:div>
        <w:div w:id="1462921917">
          <w:marLeft w:val="0"/>
          <w:marRight w:val="0"/>
          <w:marTop w:val="0"/>
          <w:marBottom w:val="0"/>
          <w:divBdr>
            <w:top w:val="none" w:sz="0" w:space="0" w:color="auto"/>
            <w:left w:val="none" w:sz="0" w:space="0" w:color="auto"/>
            <w:bottom w:val="none" w:sz="0" w:space="0" w:color="auto"/>
            <w:right w:val="none" w:sz="0" w:space="0" w:color="auto"/>
          </w:divBdr>
        </w:div>
        <w:div w:id="1562864890">
          <w:marLeft w:val="0"/>
          <w:marRight w:val="0"/>
          <w:marTop w:val="0"/>
          <w:marBottom w:val="0"/>
          <w:divBdr>
            <w:top w:val="none" w:sz="0" w:space="0" w:color="auto"/>
            <w:left w:val="none" w:sz="0" w:space="0" w:color="auto"/>
            <w:bottom w:val="none" w:sz="0" w:space="0" w:color="auto"/>
            <w:right w:val="none" w:sz="0" w:space="0" w:color="auto"/>
          </w:divBdr>
        </w:div>
        <w:div w:id="1594436632">
          <w:marLeft w:val="0"/>
          <w:marRight w:val="0"/>
          <w:marTop w:val="0"/>
          <w:marBottom w:val="0"/>
          <w:divBdr>
            <w:top w:val="none" w:sz="0" w:space="0" w:color="auto"/>
            <w:left w:val="none" w:sz="0" w:space="0" w:color="auto"/>
            <w:bottom w:val="none" w:sz="0" w:space="0" w:color="auto"/>
            <w:right w:val="none" w:sz="0" w:space="0" w:color="auto"/>
          </w:divBdr>
        </w:div>
        <w:div w:id="1679648605">
          <w:marLeft w:val="0"/>
          <w:marRight w:val="0"/>
          <w:marTop w:val="0"/>
          <w:marBottom w:val="0"/>
          <w:divBdr>
            <w:top w:val="none" w:sz="0" w:space="0" w:color="auto"/>
            <w:left w:val="none" w:sz="0" w:space="0" w:color="auto"/>
            <w:bottom w:val="none" w:sz="0" w:space="0" w:color="auto"/>
            <w:right w:val="none" w:sz="0" w:space="0" w:color="auto"/>
          </w:divBdr>
        </w:div>
        <w:div w:id="1779371447">
          <w:marLeft w:val="0"/>
          <w:marRight w:val="0"/>
          <w:marTop w:val="0"/>
          <w:marBottom w:val="0"/>
          <w:divBdr>
            <w:top w:val="none" w:sz="0" w:space="0" w:color="auto"/>
            <w:left w:val="none" w:sz="0" w:space="0" w:color="auto"/>
            <w:bottom w:val="none" w:sz="0" w:space="0" w:color="auto"/>
            <w:right w:val="none" w:sz="0" w:space="0" w:color="auto"/>
          </w:divBdr>
        </w:div>
        <w:div w:id="1971857292">
          <w:marLeft w:val="0"/>
          <w:marRight w:val="0"/>
          <w:marTop w:val="0"/>
          <w:marBottom w:val="0"/>
          <w:divBdr>
            <w:top w:val="none" w:sz="0" w:space="0" w:color="auto"/>
            <w:left w:val="none" w:sz="0" w:space="0" w:color="auto"/>
            <w:bottom w:val="none" w:sz="0" w:space="0" w:color="auto"/>
            <w:right w:val="none" w:sz="0" w:space="0" w:color="auto"/>
          </w:divBdr>
        </w:div>
        <w:div w:id="1995646016">
          <w:marLeft w:val="0"/>
          <w:marRight w:val="0"/>
          <w:marTop w:val="0"/>
          <w:marBottom w:val="0"/>
          <w:divBdr>
            <w:top w:val="none" w:sz="0" w:space="0" w:color="auto"/>
            <w:left w:val="none" w:sz="0" w:space="0" w:color="auto"/>
            <w:bottom w:val="none" w:sz="0" w:space="0" w:color="auto"/>
            <w:right w:val="none" w:sz="0" w:space="0" w:color="auto"/>
          </w:divBdr>
        </w:div>
        <w:div w:id="2020426582">
          <w:marLeft w:val="0"/>
          <w:marRight w:val="0"/>
          <w:marTop w:val="0"/>
          <w:marBottom w:val="0"/>
          <w:divBdr>
            <w:top w:val="none" w:sz="0" w:space="0" w:color="auto"/>
            <w:left w:val="none" w:sz="0" w:space="0" w:color="auto"/>
            <w:bottom w:val="none" w:sz="0" w:space="0" w:color="auto"/>
            <w:right w:val="none" w:sz="0" w:space="0" w:color="auto"/>
          </w:divBdr>
        </w:div>
      </w:divsChild>
    </w:div>
    <w:div w:id="1772318345">
      <w:bodyDiv w:val="1"/>
      <w:marLeft w:val="0"/>
      <w:marRight w:val="0"/>
      <w:marTop w:val="0"/>
      <w:marBottom w:val="0"/>
      <w:divBdr>
        <w:top w:val="none" w:sz="0" w:space="0" w:color="auto"/>
        <w:left w:val="none" w:sz="0" w:space="0" w:color="auto"/>
        <w:bottom w:val="none" w:sz="0" w:space="0" w:color="auto"/>
        <w:right w:val="none" w:sz="0" w:space="0" w:color="auto"/>
      </w:divBdr>
    </w:div>
    <w:div w:id="1851067599">
      <w:bodyDiv w:val="1"/>
      <w:marLeft w:val="0"/>
      <w:marRight w:val="0"/>
      <w:marTop w:val="0"/>
      <w:marBottom w:val="0"/>
      <w:divBdr>
        <w:top w:val="none" w:sz="0" w:space="0" w:color="auto"/>
        <w:left w:val="none" w:sz="0" w:space="0" w:color="auto"/>
        <w:bottom w:val="none" w:sz="0" w:space="0" w:color="auto"/>
        <w:right w:val="none" w:sz="0" w:space="0" w:color="auto"/>
      </w:divBdr>
      <w:divsChild>
        <w:div w:id="254871571">
          <w:marLeft w:val="0"/>
          <w:marRight w:val="0"/>
          <w:marTop w:val="0"/>
          <w:marBottom w:val="0"/>
          <w:divBdr>
            <w:top w:val="none" w:sz="0" w:space="0" w:color="auto"/>
            <w:left w:val="none" w:sz="0" w:space="0" w:color="auto"/>
            <w:bottom w:val="none" w:sz="0" w:space="0" w:color="auto"/>
            <w:right w:val="none" w:sz="0" w:space="0" w:color="auto"/>
          </w:divBdr>
        </w:div>
        <w:div w:id="327178825">
          <w:marLeft w:val="0"/>
          <w:marRight w:val="0"/>
          <w:marTop w:val="0"/>
          <w:marBottom w:val="0"/>
          <w:divBdr>
            <w:top w:val="none" w:sz="0" w:space="0" w:color="auto"/>
            <w:left w:val="none" w:sz="0" w:space="0" w:color="auto"/>
            <w:bottom w:val="none" w:sz="0" w:space="0" w:color="auto"/>
            <w:right w:val="none" w:sz="0" w:space="0" w:color="auto"/>
          </w:divBdr>
        </w:div>
        <w:div w:id="490214637">
          <w:marLeft w:val="0"/>
          <w:marRight w:val="0"/>
          <w:marTop w:val="0"/>
          <w:marBottom w:val="0"/>
          <w:divBdr>
            <w:top w:val="none" w:sz="0" w:space="0" w:color="auto"/>
            <w:left w:val="none" w:sz="0" w:space="0" w:color="auto"/>
            <w:bottom w:val="none" w:sz="0" w:space="0" w:color="auto"/>
            <w:right w:val="none" w:sz="0" w:space="0" w:color="auto"/>
          </w:divBdr>
        </w:div>
        <w:div w:id="492138726">
          <w:marLeft w:val="0"/>
          <w:marRight w:val="0"/>
          <w:marTop w:val="0"/>
          <w:marBottom w:val="0"/>
          <w:divBdr>
            <w:top w:val="none" w:sz="0" w:space="0" w:color="auto"/>
            <w:left w:val="none" w:sz="0" w:space="0" w:color="auto"/>
            <w:bottom w:val="none" w:sz="0" w:space="0" w:color="auto"/>
            <w:right w:val="none" w:sz="0" w:space="0" w:color="auto"/>
          </w:divBdr>
        </w:div>
        <w:div w:id="511262281">
          <w:marLeft w:val="0"/>
          <w:marRight w:val="0"/>
          <w:marTop w:val="0"/>
          <w:marBottom w:val="0"/>
          <w:divBdr>
            <w:top w:val="none" w:sz="0" w:space="0" w:color="auto"/>
            <w:left w:val="none" w:sz="0" w:space="0" w:color="auto"/>
            <w:bottom w:val="none" w:sz="0" w:space="0" w:color="auto"/>
            <w:right w:val="none" w:sz="0" w:space="0" w:color="auto"/>
          </w:divBdr>
        </w:div>
        <w:div w:id="523252601">
          <w:marLeft w:val="0"/>
          <w:marRight w:val="0"/>
          <w:marTop w:val="0"/>
          <w:marBottom w:val="0"/>
          <w:divBdr>
            <w:top w:val="none" w:sz="0" w:space="0" w:color="auto"/>
            <w:left w:val="none" w:sz="0" w:space="0" w:color="auto"/>
            <w:bottom w:val="none" w:sz="0" w:space="0" w:color="auto"/>
            <w:right w:val="none" w:sz="0" w:space="0" w:color="auto"/>
          </w:divBdr>
        </w:div>
        <w:div w:id="529495603">
          <w:marLeft w:val="0"/>
          <w:marRight w:val="0"/>
          <w:marTop w:val="0"/>
          <w:marBottom w:val="0"/>
          <w:divBdr>
            <w:top w:val="none" w:sz="0" w:space="0" w:color="auto"/>
            <w:left w:val="none" w:sz="0" w:space="0" w:color="auto"/>
            <w:bottom w:val="none" w:sz="0" w:space="0" w:color="auto"/>
            <w:right w:val="none" w:sz="0" w:space="0" w:color="auto"/>
          </w:divBdr>
        </w:div>
        <w:div w:id="587275878">
          <w:marLeft w:val="0"/>
          <w:marRight w:val="0"/>
          <w:marTop w:val="0"/>
          <w:marBottom w:val="0"/>
          <w:divBdr>
            <w:top w:val="none" w:sz="0" w:space="0" w:color="auto"/>
            <w:left w:val="none" w:sz="0" w:space="0" w:color="auto"/>
            <w:bottom w:val="none" w:sz="0" w:space="0" w:color="auto"/>
            <w:right w:val="none" w:sz="0" w:space="0" w:color="auto"/>
          </w:divBdr>
        </w:div>
        <w:div w:id="604313209">
          <w:marLeft w:val="0"/>
          <w:marRight w:val="0"/>
          <w:marTop w:val="0"/>
          <w:marBottom w:val="0"/>
          <w:divBdr>
            <w:top w:val="none" w:sz="0" w:space="0" w:color="auto"/>
            <w:left w:val="none" w:sz="0" w:space="0" w:color="auto"/>
            <w:bottom w:val="none" w:sz="0" w:space="0" w:color="auto"/>
            <w:right w:val="none" w:sz="0" w:space="0" w:color="auto"/>
          </w:divBdr>
        </w:div>
        <w:div w:id="610548561">
          <w:marLeft w:val="0"/>
          <w:marRight w:val="0"/>
          <w:marTop w:val="0"/>
          <w:marBottom w:val="0"/>
          <w:divBdr>
            <w:top w:val="none" w:sz="0" w:space="0" w:color="auto"/>
            <w:left w:val="none" w:sz="0" w:space="0" w:color="auto"/>
            <w:bottom w:val="none" w:sz="0" w:space="0" w:color="auto"/>
            <w:right w:val="none" w:sz="0" w:space="0" w:color="auto"/>
          </w:divBdr>
        </w:div>
        <w:div w:id="771432840">
          <w:marLeft w:val="0"/>
          <w:marRight w:val="0"/>
          <w:marTop w:val="0"/>
          <w:marBottom w:val="0"/>
          <w:divBdr>
            <w:top w:val="none" w:sz="0" w:space="0" w:color="auto"/>
            <w:left w:val="none" w:sz="0" w:space="0" w:color="auto"/>
            <w:bottom w:val="none" w:sz="0" w:space="0" w:color="auto"/>
            <w:right w:val="none" w:sz="0" w:space="0" w:color="auto"/>
          </w:divBdr>
        </w:div>
        <w:div w:id="839009031">
          <w:marLeft w:val="0"/>
          <w:marRight w:val="0"/>
          <w:marTop w:val="0"/>
          <w:marBottom w:val="0"/>
          <w:divBdr>
            <w:top w:val="none" w:sz="0" w:space="0" w:color="auto"/>
            <w:left w:val="none" w:sz="0" w:space="0" w:color="auto"/>
            <w:bottom w:val="none" w:sz="0" w:space="0" w:color="auto"/>
            <w:right w:val="none" w:sz="0" w:space="0" w:color="auto"/>
          </w:divBdr>
        </w:div>
        <w:div w:id="894852832">
          <w:marLeft w:val="0"/>
          <w:marRight w:val="0"/>
          <w:marTop w:val="0"/>
          <w:marBottom w:val="0"/>
          <w:divBdr>
            <w:top w:val="none" w:sz="0" w:space="0" w:color="auto"/>
            <w:left w:val="none" w:sz="0" w:space="0" w:color="auto"/>
            <w:bottom w:val="none" w:sz="0" w:space="0" w:color="auto"/>
            <w:right w:val="none" w:sz="0" w:space="0" w:color="auto"/>
          </w:divBdr>
        </w:div>
        <w:div w:id="932470229">
          <w:marLeft w:val="0"/>
          <w:marRight w:val="0"/>
          <w:marTop w:val="0"/>
          <w:marBottom w:val="0"/>
          <w:divBdr>
            <w:top w:val="none" w:sz="0" w:space="0" w:color="auto"/>
            <w:left w:val="none" w:sz="0" w:space="0" w:color="auto"/>
            <w:bottom w:val="none" w:sz="0" w:space="0" w:color="auto"/>
            <w:right w:val="none" w:sz="0" w:space="0" w:color="auto"/>
          </w:divBdr>
        </w:div>
        <w:div w:id="961106378">
          <w:marLeft w:val="0"/>
          <w:marRight w:val="0"/>
          <w:marTop w:val="0"/>
          <w:marBottom w:val="0"/>
          <w:divBdr>
            <w:top w:val="none" w:sz="0" w:space="0" w:color="auto"/>
            <w:left w:val="none" w:sz="0" w:space="0" w:color="auto"/>
            <w:bottom w:val="none" w:sz="0" w:space="0" w:color="auto"/>
            <w:right w:val="none" w:sz="0" w:space="0" w:color="auto"/>
          </w:divBdr>
        </w:div>
        <w:div w:id="964625359">
          <w:marLeft w:val="0"/>
          <w:marRight w:val="0"/>
          <w:marTop w:val="0"/>
          <w:marBottom w:val="0"/>
          <w:divBdr>
            <w:top w:val="none" w:sz="0" w:space="0" w:color="auto"/>
            <w:left w:val="none" w:sz="0" w:space="0" w:color="auto"/>
            <w:bottom w:val="none" w:sz="0" w:space="0" w:color="auto"/>
            <w:right w:val="none" w:sz="0" w:space="0" w:color="auto"/>
          </w:divBdr>
        </w:div>
        <w:div w:id="1041125950">
          <w:marLeft w:val="0"/>
          <w:marRight w:val="0"/>
          <w:marTop w:val="0"/>
          <w:marBottom w:val="0"/>
          <w:divBdr>
            <w:top w:val="none" w:sz="0" w:space="0" w:color="auto"/>
            <w:left w:val="none" w:sz="0" w:space="0" w:color="auto"/>
            <w:bottom w:val="none" w:sz="0" w:space="0" w:color="auto"/>
            <w:right w:val="none" w:sz="0" w:space="0" w:color="auto"/>
          </w:divBdr>
        </w:div>
        <w:div w:id="1042173381">
          <w:marLeft w:val="0"/>
          <w:marRight w:val="0"/>
          <w:marTop w:val="0"/>
          <w:marBottom w:val="0"/>
          <w:divBdr>
            <w:top w:val="none" w:sz="0" w:space="0" w:color="auto"/>
            <w:left w:val="none" w:sz="0" w:space="0" w:color="auto"/>
            <w:bottom w:val="none" w:sz="0" w:space="0" w:color="auto"/>
            <w:right w:val="none" w:sz="0" w:space="0" w:color="auto"/>
          </w:divBdr>
        </w:div>
        <w:div w:id="1106576160">
          <w:marLeft w:val="0"/>
          <w:marRight w:val="0"/>
          <w:marTop w:val="0"/>
          <w:marBottom w:val="0"/>
          <w:divBdr>
            <w:top w:val="none" w:sz="0" w:space="0" w:color="auto"/>
            <w:left w:val="none" w:sz="0" w:space="0" w:color="auto"/>
            <w:bottom w:val="none" w:sz="0" w:space="0" w:color="auto"/>
            <w:right w:val="none" w:sz="0" w:space="0" w:color="auto"/>
          </w:divBdr>
        </w:div>
        <w:div w:id="1139572455">
          <w:marLeft w:val="0"/>
          <w:marRight w:val="0"/>
          <w:marTop w:val="0"/>
          <w:marBottom w:val="0"/>
          <w:divBdr>
            <w:top w:val="none" w:sz="0" w:space="0" w:color="auto"/>
            <w:left w:val="none" w:sz="0" w:space="0" w:color="auto"/>
            <w:bottom w:val="none" w:sz="0" w:space="0" w:color="auto"/>
            <w:right w:val="none" w:sz="0" w:space="0" w:color="auto"/>
          </w:divBdr>
        </w:div>
        <w:div w:id="1172447509">
          <w:marLeft w:val="0"/>
          <w:marRight w:val="0"/>
          <w:marTop w:val="0"/>
          <w:marBottom w:val="0"/>
          <w:divBdr>
            <w:top w:val="none" w:sz="0" w:space="0" w:color="auto"/>
            <w:left w:val="none" w:sz="0" w:space="0" w:color="auto"/>
            <w:bottom w:val="none" w:sz="0" w:space="0" w:color="auto"/>
            <w:right w:val="none" w:sz="0" w:space="0" w:color="auto"/>
          </w:divBdr>
        </w:div>
        <w:div w:id="1173180757">
          <w:marLeft w:val="0"/>
          <w:marRight w:val="0"/>
          <w:marTop w:val="0"/>
          <w:marBottom w:val="0"/>
          <w:divBdr>
            <w:top w:val="none" w:sz="0" w:space="0" w:color="auto"/>
            <w:left w:val="none" w:sz="0" w:space="0" w:color="auto"/>
            <w:bottom w:val="none" w:sz="0" w:space="0" w:color="auto"/>
            <w:right w:val="none" w:sz="0" w:space="0" w:color="auto"/>
          </w:divBdr>
        </w:div>
        <w:div w:id="1336615993">
          <w:marLeft w:val="0"/>
          <w:marRight w:val="0"/>
          <w:marTop w:val="0"/>
          <w:marBottom w:val="0"/>
          <w:divBdr>
            <w:top w:val="none" w:sz="0" w:space="0" w:color="auto"/>
            <w:left w:val="none" w:sz="0" w:space="0" w:color="auto"/>
            <w:bottom w:val="none" w:sz="0" w:space="0" w:color="auto"/>
            <w:right w:val="none" w:sz="0" w:space="0" w:color="auto"/>
          </w:divBdr>
        </w:div>
        <w:div w:id="1370841496">
          <w:marLeft w:val="0"/>
          <w:marRight w:val="0"/>
          <w:marTop w:val="0"/>
          <w:marBottom w:val="0"/>
          <w:divBdr>
            <w:top w:val="none" w:sz="0" w:space="0" w:color="auto"/>
            <w:left w:val="none" w:sz="0" w:space="0" w:color="auto"/>
            <w:bottom w:val="none" w:sz="0" w:space="0" w:color="auto"/>
            <w:right w:val="none" w:sz="0" w:space="0" w:color="auto"/>
          </w:divBdr>
        </w:div>
        <w:div w:id="1387798316">
          <w:marLeft w:val="0"/>
          <w:marRight w:val="0"/>
          <w:marTop w:val="0"/>
          <w:marBottom w:val="0"/>
          <w:divBdr>
            <w:top w:val="none" w:sz="0" w:space="0" w:color="auto"/>
            <w:left w:val="none" w:sz="0" w:space="0" w:color="auto"/>
            <w:bottom w:val="none" w:sz="0" w:space="0" w:color="auto"/>
            <w:right w:val="none" w:sz="0" w:space="0" w:color="auto"/>
          </w:divBdr>
        </w:div>
        <w:div w:id="1400135845">
          <w:marLeft w:val="0"/>
          <w:marRight w:val="0"/>
          <w:marTop w:val="0"/>
          <w:marBottom w:val="0"/>
          <w:divBdr>
            <w:top w:val="none" w:sz="0" w:space="0" w:color="auto"/>
            <w:left w:val="none" w:sz="0" w:space="0" w:color="auto"/>
            <w:bottom w:val="none" w:sz="0" w:space="0" w:color="auto"/>
            <w:right w:val="none" w:sz="0" w:space="0" w:color="auto"/>
          </w:divBdr>
        </w:div>
        <w:div w:id="1426196059">
          <w:marLeft w:val="0"/>
          <w:marRight w:val="0"/>
          <w:marTop w:val="0"/>
          <w:marBottom w:val="0"/>
          <w:divBdr>
            <w:top w:val="none" w:sz="0" w:space="0" w:color="auto"/>
            <w:left w:val="none" w:sz="0" w:space="0" w:color="auto"/>
            <w:bottom w:val="none" w:sz="0" w:space="0" w:color="auto"/>
            <w:right w:val="none" w:sz="0" w:space="0" w:color="auto"/>
          </w:divBdr>
        </w:div>
        <w:div w:id="1461848919">
          <w:marLeft w:val="0"/>
          <w:marRight w:val="0"/>
          <w:marTop w:val="0"/>
          <w:marBottom w:val="0"/>
          <w:divBdr>
            <w:top w:val="none" w:sz="0" w:space="0" w:color="auto"/>
            <w:left w:val="none" w:sz="0" w:space="0" w:color="auto"/>
            <w:bottom w:val="none" w:sz="0" w:space="0" w:color="auto"/>
            <w:right w:val="none" w:sz="0" w:space="0" w:color="auto"/>
          </w:divBdr>
        </w:div>
        <w:div w:id="1536886525">
          <w:marLeft w:val="0"/>
          <w:marRight w:val="0"/>
          <w:marTop w:val="0"/>
          <w:marBottom w:val="0"/>
          <w:divBdr>
            <w:top w:val="none" w:sz="0" w:space="0" w:color="auto"/>
            <w:left w:val="none" w:sz="0" w:space="0" w:color="auto"/>
            <w:bottom w:val="none" w:sz="0" w:space="0" w:color="auto"/>
            <w:right w:val="none" w:sz="0" w:space="0" w:color="auto"/>
          </w:divBdr>
        </w:div>
        <w:div w:id="1757165467">
          <w:marLeft w:val="0"/>
          <w:marRight w:val="0"/>
          <w:marTop w:val="0"/>
          <w:marBottom w:val="0"/>
          <w:divBdr>
            <w:top w:val="none" w:sz="0" w:space="0" w:color="auto"/>
            <w:left w:val="none" w:sz="0" w:space="0" w:color="auto"/>
            <w:bottom w:val="none" w:sz="0" w:space="0" w:color="auto"/>
            <w:right w:val="none" w:sz="0" w:space="0" w:color="auto"/>
          </w:divBdr>
        </w:div>
        <w:div w:id="1822885733">
          <w:marLeft w:val="0"/>
          <w:marRight w:val="0"/>
          <w:marTop w:val="0"/>
          <w:marBottom w:val="0"/>
          <w:divBdr>
            <w:top w:val="none" w:sz="0" w:space="0" w:color="auto"/>
            <w:left w:val="none" w:sz="0" w:space="0" w:color="auto"/>
            <w:bottom w:val="none" w:sz="0" w:space="0" w:color="auto"/>
            <w:right w:val="none" w:sz="0" w:space="0" w:color="auto"/>
          </w:divBdr>
        </w:div>
        <w:div w:id="2041055123">
          <w:marLeft w:val="0"/>
          <w:marRight w:val="0"/>
          <w:marTop w:val="0"/>
          <w:marBottom w:val="0"/>
          <w:divBdr>
            <w:top w:val="none" w:sz="0" w:space="0" w:color="auto"/>
            <w:left w:val="none" w:sz="0" w:space="0" w:color="auto"/>
            <w:bottom w:val="none" w:sz="0" w:space="0" w:color="auto"/>
            <w:right w:val="none" w:sz="0" w:space="0" w:color="auto"/>
          </w:divBdr>
        </w:div>
      </w:divsChild>
    </w:div>
    <w:div w:id="198157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8CD43-1ED9-41AB-A37E-C2EF35F3D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19</Pages>
  <Words>6125</Words>
  <Characters>33077</Characters>
  <Application>Microsoft Office Word</Application>
  <DocSecurity>0</DocSecurity>
  <Lines>275</Lines>
  <Paragraphs>78</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39124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ΔΗΜΟΣ ΠΥΡΓΟΥ.</dc:creator>
  <cp:lastModifiedBy>Χρήστης των Windows</cp:lastModifiedBy>
  <cp:revision>8</cp:revision>
  <cp:lastPrinted>2024-01-23T09:29:00Z</cp:lastPrinted>
  <dcterms:created xsi:type="dcterms:W3CDTF">2024-01-23T06:19:00Z</dcterms:created>
  <dcterms:modified xsi:type="dcterms:W3CDTF">2024-01-23T09:29:00Z</dcterms:modified>
</cp:coreProperties>
</file>